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CC" w:rsidRDefault="00FD738B" w:rsidP="008E3C8C">
      <w:pPr>
        <w:jc w:val="center"/>
        <w:rPr>
          <w:b/>
          <w:sz w:val="32"/>
          <w:szCs w:val="32"/>
          <w:lang w:val="es-ES_tradnl"/>
        </w:rPr>
      </w:pPr>
      <w:r w:rsidRPr="00807EB5">
        <w:rPr>
          <w:b/>
          <w:sz w:val="32"/>
          <w:szCs w:val="32"/>
          <w:lang w:val="es-ES_tradnl"/>
        </w:rPr>
        <w:t>Congreso ISO</w:t>
      </w:r>
    </w:p>
    <w:p w:rsidR="007C4A57" w:rsidRPr="003D74CC" w:rsidRDefault="00FA6BE2" w:rsidP="008E3C8C">
      <w:pPr>
        <w:jc w:val="center"/>
        <w:rPr>
          <w:b/>
          <w:sz w:val="30"/>
          <w:szCs w:val="30"/>
          <w:lang w:val="es-ES_tradnl"/>
        </w:rPr>
      </w:pPr>
      <w:r w:rsidRPr="003D74CC">
        <w:rPr>
          <w:b/>
          <w:sz w:val="30"/>
          <w:szCs w:val="30"/>
          <w:lang w:val="es-ES_tradnl"/>
        </w:rPr>
        <w:t>GESTIÓN</w:t>
      </w:r>
      <w:r w:rsidR="00FD738B" w:rsidRPr="003D74CC">
        <w:rPr>
          <w:b/>
          <w:sz w:val="30"/>
          <w:szCs w:val="30"/>
          <w:lang w:val="es-ES_tradnl"/>
        </w:rPr>
        <w:t xml:space="preserve"> DE POLÍTICAS CONTRATERRORISTAS EFICIENTES Y EFICACES</w:t>
      </w:r>
    </w:p>
    <w:p w:rsidR="00FA6BE2" w:rsidRPr="003D74CC" w:rsidRDefault="001B4FF5" w:rsidP="008E3C8C">
      <w:pPr>
        <w:spacing w:after="0"/>
        <w:jc w:val="center"/>
        <w:rPr>
          <w:b/>
          <w:sz w:val="30"/>
          <w:szCs w:val="30"/>
          <w:lang w:val="es-ES_tradnl"/>
        </w:rPr>
      </w:pPr>
      <w:r w:rsidRPr="003D74CC">
        <w:rPr>
          <w:b/>
          <w:sz w:val="30"/>
          <w:szCs w:val="30"/>
          <w:lang w:val="es-ES_tradnl"/>
        </w:rPr>
        <w:t>“L</w:t>
      </w:r>
      <w:r w:rsidR="00FD738B" w:rsidRPr="003D74CC">
        <w:rPr>
          <w:b/>
          <w:sz w:val="30"/>
          <w:szCs w:val="30"/>
          <w:lang w:val="es-ES_tradnl"/>
        </w:rPr>
        <w:t>a inteligencia europea, clave de la política de</w:t>
      </w:r>
      <w:r w:rsidR="00FA6BE2" w:rsidRPr="003D74CC">
        <w:rPr>
          <w:b/>
          <w:sz w:val="30"/>
          <w:szCs w:val="30"/>
          <w:lang w:val="es-ES_tradnl"/>
        </w:rPr>
        <w:t xml:space="preserve"> </w:t>
      </w:r>
      <w:r w:rsidR="00FD738B" w:rsidRPr="003D74CC">
        <w:rPr>
          <w:b/>
          <w:sz w:val="30"/>
          <w:szCs w:val="30"/>
          <w:lang w:val="es-ES_tradnl"/>
        </w:rPr>
        <w:t>seguridad común contra el terrorismo y la desinformación"</w:t>
      </w:r>
      <w:r w:rsidR="00FA6BE2" w:rsidRPr="003D74CC">
        <w:rPr>
          <w:b/>
          <w:sz w:val="30"/>
          <w:szCs w:val="30"/>
          <w:lang w:val="es-ES_tradnl"/>
        </w:rPr>
        <w:t>.</w:t>
      </w:r>
    </w:p>
    <w:p w:rsidR="00FA6BE2" w:rsidRPr="00FA6BE2" w:rsidRDefault="00FA6BE2" w:rsidP="00FA6BE2">
      <w:pPr>
        <w:spacing w:after="0"/>
        <w:rPr>
          <w:lang w:val="es-ES_tradnl"/>
        </w:rPr>
      </w:pPr>
    </w:p>
    <w:p w:rsidR="00FA6BE2" w:rsidRPr="00EA350B" w:rsidRDefault="00CB23F6" w:rsidP="00781E5B">
      <w:pPr>
        <w:jc w:val="both"/>
        <w:rPr>
          <w:sz w:val="32"/>
          <w:szCs w:val="32"/>
          <w:lang w:val="es-ES_tradnl"/>
        </w:rPr>
      </w:pPr>
      <w:r>
        <w:rPr>
          <w:sz w:val="32"/>
          <w:szCs w:val="32"/>
          <w:lang w:val="es-ES_tradnl"/>
        </w:rPr>
        <w:t>Q</w:t>
      </w:r>
      <w:r w:rsidR="00FA6BE2" w:rsidRPr="00EA350B">
        <w:rPr>
          <w:sz w:val="32"/>
          <w:szCs w:val="32"/>
          <w:lang w:val="es-ES_tradnl"/>
        </w:rPr>
        <w:t xml:space="preserve">uiero agradecer al Observatorio Internacional de Seguridad la excelente y necesaria iniciativa de organizar un </w:t>
      </w:r>
      <w:r w:rsidR="00781E5B" w:rsidRPr="00EA350B">
        <w:rPr>
          <w:sz w:val="32"/>
          <w:szCs w:val="32"/>
          <w:lang w:val="es-ES_tradnl"/>
        </w:rPr>
        <w:t>Congreso</w:t>
      </w:r>
      <w:r w:rsidR="00FA6BE2" w:rsidRPr="00EA350B">
        <w:rPr>
          <w:sz w:val="32"/>
          <w:szCs w:val="32"/>
          <w:lang w:val="es-ES_tradnl"/>
        </w:rPr>
        <w:t xml:space="preserve"> Internacional </w:t>
      </w:r>
      <w:r w:rsidR="00781E5B" w:rsidRPr="00EA350B">
        <w:rPr>
          <w:sz w:val="32"/>
          <w:szCs w:val="32"/>
          <w:lang w:val="es-ES_tradnl"/>
        </w:rPr>
        <w:t xml:space="preserve">sobre Seguridad y Terrorismo Global. </w:t>
      </w:r>
      <w:r w:rsidR="00FA6BE2" w:rsidRPr="00EA350B">
        <w:rPr>
          <w:sz w:val="32"/>
          <w:szCs w:val="32"/>
          <w:lang w:val="es-ES_tradnl"/>
        </w:rPr>
        <w:t xml:space="preserve"> </w:t>
      </w:r>
      <w:r w:rsidR="00781E5B" w:rsidRPr="00EA350B">
        <w:rPr>
          <w:sz w:val="32"/>
          <w:szCs w:val="32"/>
          <w:lang w:val="es-ES_tradnl"/>
        </w:rPr>
        <w:t>A pesar de la vital importancia que tiene el asunto</w:t>
      </w:r>
      <w:r w:rsidR="00506301">
        <w:rPr>
          <w:sz w:val="32"/>
          <w:szCs w:val="32"/>
          <w:lang w:val="es-ES_tradnl"/>
        </w:rPr>
        <w:t xml:space="preserve"> </w:t>
      </w:r>
      <w:r w:rsidR="00506301" w:rsidRPr="00506301">
        <w:rPr>
          <w:sz w:val="32"/>
          <w:szCs w:val="32"/>
          <w:lang w:val="es-ES_tradnl"/>
        </w:rPr>
        <w:t xml:space="preserve">(según el último </w:t>
      </w:r>
      <w:proofErr w:type="spellStart"/>
      <w:r w:rsidR="00506301" w:rsidRPr="00506301">
        <w:rPr>
          <w:sz w:val="32"/>
          <w:szCs w:val="32"/>
          <w:lang w:val="es-ES_tradnl"/>
        </w:rPr>
        <w:t>Eurobarómetro</w:t>
      </w:r>
      <w:proofErr w:type="spellEnd"/>
      <w:r w:rsidR="001B4FF5">
        <w:rPr>
          <w:sz w:val="32"/>
          <w:szCs w:val="32"/>
          <w:lang w:val="es-ES_tradnl"/>
        </w:rPr>
        <w:t>, el terrorismo</w:t>
      </w:r>
      <w:r w:rsidR="00506301" w:rsidRPr="00506301">
        <w:rPr>
          <w:sz w:val="32"/>
          <w:szCs w:val="32"/>
          <w:lang w:val="es-ES_tradnl"/>
        </w:rPr>
        <w:t xml:space="preserve"> </w:t>
      </w:r>
      <w:hyperlink r:id="rId5" w:history="1">
        <w:r w:rsidR="003D74CC">
          <w:rPr>
            <w:rStyle w:val="Hipervnculo"/>
            <w:color w:val="auto"/>
            <w:sz w:val="32"/>
            <w:szCs w:val="32"/>
            <w:u w:val="none"/>
            <w:lang w:val="es-ES_tradnl"/>
          </w:rPr>
          <w:t xml:space="preserve">es actualmente la primera </w:t>
        </w:r>
        <w:r w:rsidR="00506301" w:rsidRPr="00506301">
          <w:rPr>
            <w:rStyle w:val="Hipervnculo"/>
            <w:color w:val="auto"/>
            <w:sz w:val="32"/>
            <w:szCs w:val="32"/>
            <w:u w:val="none"/>
            <w:lang w:val="es-ES_tradnl"/>
          </w:rPr>
          <w:t>preocupación de los europeos</w:t>
        </w:r>
      </w:hyperlink>
      <w:r w:rsidR="00506301">
        <w:rPr>
          <w:sz w:val="32"/>
          <w:szCs w:val="32"/>
          <w:lang w:val="es-ES_tradnl"/>
        </w:rPr>
        <w:t xml:space="preserve"> junto con la inmigración</w:t>
      </w:r>
      <w:r w:rsidR="00506301" w:rsidRPr="00506301">
        <w:rPr>
          <w:sz w:val="32"/>
          <w:szCs w:val="32"/>
          <w:lang w:val="es-ES_tradnl"/>
        </w:rPr>
        <w:t>)</w:t>
      </w:r>
      <w:r w:rsidR="001B4FF5">
        <w:rPr>
          <w:sz w:val="32"/>
          <w:szCs w:val="32"/>
          <w:lang w:val="es-ES_tradnl"/>
        </w:rPr>
        <w:t>,</w:t>
      </w:r>
      <w:r w:rsidR="00781E5B" w:rsidRPr="00EA350B">
        <w:rPr>
          <w:sz w:val="32"/>
          <w:szCs w:val="32"/>
          <w:lang w:val="es-ES_tradnl"/>
        </w:rPr>
        <w:t xml:space="preserve"> se echan en falta reuniones de alto nivel con los actores clave implicados. </w:t>
      </w:r>
    </w:p>
    <w:p w:rsidR="00781E5B" w:rsidRDefault="003D74CC" w:rsidP="00781E5B">
      <w:pPr>
        <w:jc w:val="both"/>
        <w:rPr>
          <w:sz w:val="32"/>
          <w:szCs w:val="32"/>
          <w:lang w:val="es-ES_tradnl"/>
        </w:rPr>
      </w:pPr>
      <w:r>
        <w:rPr>
          <w:sz w:val="32"/>
          <w:szCs w:val="32"/>
          <w:lang w:val="es-ES_tradnl"/>
        </w:rPr>
        <w:t>En</w:t>
      </w:r>
      <w:r w:rsidR="00506301">
        <w:rPr>
          <w:sz w:val="32"/>
          <w:szCs w:val="32"/>
          <w:lang w:val="es-ES_tradnl"/>
        </w:rPr>
        <w:t xml:space="preserve"> </w:t>
      </w:r>
      <w:r>
        <w:rPr>
          <w:sz w:val="32"/>
          <w:szCs w:val="32"/>
          <w:lang w:val="es-ES_tradnl"/>
        </w:rPr>
        <w:t>mi intervención voy a</w:t>
      </w:r>
      <w:r w:rsidR="00781E5B" w:rsidRPr="00EA350B">
        <w:rPr>
          <w:sz w:val="32"/>
          <w:szCs w:val="32"/>
          <w:lang w:val="es-ES_tradnl"/>
        </w:rPr>
        <w:t xml:space="preserve"> poner el foco en la perspectiva en la cual trabajo desde hace años como eurodiputada</w:t>
      </w:r>
      <w:r>
        <w:rPr>
          <w:sz w:val="32"/>
          <w:szCs w:val="32"/>
          <w:lang w:val="es-ES_tradnl"/>
        </w:rPr>
        <w:t xml:space="preserve">: el desarrollo de políticas </w:t>
      </w:r>
      <w:r w:rsidR="00781E5B" w:rsidRPr="00EA350B">
        <w:rPr>
          <w:sz w:val="32"/>
          <w:szCs w:val="32"/>
          <w:lang w:val="es-ES_tradnl"/>
        </w:rPr>
        <w:t>europea</w:t>
      </w:r>
      <w:r>
        <w:rPr>
          <w:sz w:val="32"/>
          <w:szCs w:val="32"/>
          <w:lang w:val="es-ES_tradnl"/>
        </w:rPr>
        <w:t>s</w:t>
      </w:r>
      <w:r w:rsidR="00781E5B" w:rsidRPr="00EA350B">
        <w:rPr>
          <w:sz w:val="32"/>
          <w:szCs w:val="32"/>
          <w:lang w:val="es-ES_tradnl"/>
        </w:rPr>
        <w:t xml:space="preserve">. Y </w:t>
      </w:r>
      <w:r w:rsidR="00CB23F6">
        <w:rPr>
          <w:sz w:val="32"/>
          <w:szCs w:val="32"/>
          <w:lang w:val="es-ES_tradnl"/>
        </w:rPr>
        <w:t>en particular</w:t>
      </w:r>
      <w:r>
        <w:rPr>
          <w:sz w:val="32"/>
          <w:szCs w:val="32"/>
          <w:lang w:val="es-ES_tradnl"/>
        </w:rPr>
        <w:t>,</w:t>
      </w:r>
      <w:r w:rsidR="00CB23F6">
        <w:rPr>
          <w:sz w:val="32"/>
          <w:szCs w:val="32"/>
          <w:lang w:val="es-ES_tradnl"/>
        </w:rPr>
        <w:t xml:space="preserve"> </w:t>
      </w:r>
      <w:r>
        <w:rPr>
          <w:sz w:val="32"/>
          <w:szCs w:val="32"/>
          <w:lang w:val="es-ES_tradnl"/>
        </w:rPr>
        <w:t>en</w:t>
      </w:r>
      <w:r w:rsidR="00CB23F6">
        <w:rPr>
          <w:sz w:val="32"/>
          <w:szCs w:val="32"/>
          <w:lang w:val="es-ES_tradnl"/>
        </w:rPr>
        <w:t xml:space="preserve"> </w:t>
      </w:r>
      <w:r w:rsidR="00781E5B" w:rsidRPr="00EA350B">
        <w:rPr>
          <w:sz w:val="32"/>
          <w:szCs w:val="32"/>
          <w:lang w:val="es-ES_tradnl"/>
        </w:rPr>
        <w:t xml:space="preserve">la inteligencia </w:t>
      </w:r>
      <w:r>
        <w:rPr>
          <w:sz w:val="32"/>
          <w:szCs w:val="32"/>
          <w:lang w:val="es-ES_tradnl"/>
        </w:rPr>
        <w:t>europea como elemento clave de un</w:t>
      </w:r>
      <w:r w:rsidR="00781E5B" w:rsidRPr="00EA350B">
        <w:rPr>
          <w:sz w:val="32"/>
          <w:szCs w:val="32"/>
          <w:lang w:val="es-ES_tradnl"/>
        </w:rPr>
        <w:t xml:space="preserve">a </w:t>
      </w:r>
      <w:r>
        <w:rPr>
          <w:sz w:val="32"/>
          <w:szCs w:val="32"/>
          <w:lang w:val="es-ES_tradnl"/>
        </w:rPr>
        <w:t xml:space="preserve">eficaz </w:t>
      </w:r>
      <w:r w:rsidR="00781E5B" w:rsidRPr="00EA350B">
        <w:rPr>
          <w:sz w:val="32"/>
          <w:szCs w:val="32"/>
          <w:lang w:val="es-ES_tradnl"/>
        </w:rPr>
        <w:t xml:space="preserve">política de seguridad </w:t>
      </w:r>
      <w:r>
        <w:rPr>
          <w:sz w:val="32"/>
          <w:szCs w:val="32"/>
          <w:lang w:val="es-ES_tradnl"/>
        </w:rPr>
        <w:t xml:space="preserve">común </w:t>
      </w:r>
      <w:r w:rsidR="00781E5B" w:rsidRPr="00EA350B">
        <w:rPr>
          <w:sz w:val="32"/>
          <w:szCs w:val="32"/>
          <w:lang w:val="es-ES_tradnl"/>
        </w:rPr>
        <w:t xml:space="preserve">contra el terrorismo y la desinformación. </w:t>
      </w:r>
    </w:p>
    <w:p w:rsidR="00AD0284" w:rsidRDefault="00572737" w:rsidP="00572737">
      <w:pPr>
        <w:jc w:val="both"/>
        <w:rPr>
          <w:sz w:val="32"/>
          <w:szCs w:val="32"/>
          <w:lang w:val="es-ES_tradnl"/>
        </w:rPr>
      </w:pPr>
      <w:r w:rsidRPr="00572737">
        <w:rPr>
          <w:sz w:val="32"/>
          <w:szCs w:val="32"/>
          <w:lang w:val="es-ES_tradnl"/>
        </w:rPr>
        <w:t xml:space="preserve">El terrorismo no entiende de fronteras, por lo que la necesidad de </w:t>
      </w:r>
      <w:r w:rsidR="004C5DAA">
        <w:rPr>
          <w:sz w:val="32"/>
          <w:szCs w:val="32"/>
          <w:lang w:val="es-ES_tradnl"/>
        </w:rPr>
        <w:t>compartir información e</w:t>
      </w:r>
      <w:r w:rsidRPr="00572737">
        <w:rPr>
          <w:sz w:val="32"/>
          <w:szCs w:val="32"/>
          <w:lang w:val="es-ES_tradnl"/>
        </w:rPr>
        <w:t xml:space="preserve"> inteligencia entre la Comisión Europea, las agencias de la UE y los Estados miembros es de vital importancia para proteger a los ciudadanos, prevenir atentados y detener a los terroristas. </w:t>
      </w:r>
      <w:r w:rsidR="001B4FF5" w:rsidRPr="001B4FF5">
        <w:rPr>
          <w:sz w:val="32"/>
          <w:szCs w:val="32"/>
          <w:lang w:val="es-ES_tradnl"/>
        </w:rPr>
        <w:t xml:space="preserve">Defiendo desde hace tiempo que </w:t>
      </w:r>
      <w:r w:rsidR="001B4FF5" w:rsidRPr="001B4FF5">
        <w:rPr>
          <w:b/>
          <w:sz w:val="32"/>
          <w:szCs w:val="32"/>
          <w:lang w:val="es-ES_tradnl"/>
        </w:rPr>
        <w:t>es esencial</w:t>
      </w:r>
      <w:r w:rsidRPr="001B4FF5">
        <w:rPr>
          <w:b/>
          <w:sz w:val="32"/>
          <w:szCs w:val="32"/>
          <w:lang w:val="es-ES_tradnl"/>
        </w:rPr>
        <w:t xml:space="preserve"> crear un servicio </w:t>
      </w:r>
      <w:r w:rsidR="00B5098C">
        <w:rPr>
          <w:b/>
          <w:sz w:val="32"/>
          <w:szCs w:val="32"/>
          <w:lang w:val="es-ES_tradnl"/>
        </w:rPr>
        <w:t xml:space="preserve">europeo </w:t>
      </w:r>
      <w:r w:rsidRPr="001B4FF5">
        <w:rPr>
          <w:b/>
          <w:sz w:val="32"/>
          <w:szCs w:val="32"/>
          <w:lang w:val="es-ES_tradnl"/>
        </w:rPr>
        <w:t>de inteligencia</w:t>
      </w:r>
      <w:r w:rsidRPr="001B4FF5">
        <w:rPr>
          <w:sz w:val="32"/>
          <w:szCs w:val="32"/>
          <w:lang w:val="es-ES_tradnl"/>
        </w:rPr>
        <w:t xml:space="preserve">, </w:t>
      </w:r>
      <w:r w:rsidR="001B4FF5">
        <w:rPr>
          <w:sz w:val="32"/>
          <w:szCs w:val="32"/>
          <w:lang w:val="es-ES_tradnl"/>
        </w:rPr>
        <w:t>para hacer posible la eliminación de las brechas y</w:t>
      </w:r>
      <w:r w:rsidRPr="001B4FF5">
        <w:rPr>
          <w:sz w:val="32"/>
          <w:szCs w:val="32"/>
          <w:lang w:val="es-ES_tradnl"/>
        </w:rPr>
        <w:t xml:space="preserve"> las trabas burocráticas </w:t>
      </w:r>
      <w:r w:rsidR="001B4FF5">
        <w:rPr>
          <w:sz w:val="32"/>
          <w:szCs w:val="32"/>
          <w:lang w:val="es-ES_tradnl"/>
        </w:rPr>
        <w:t>a la hora de compartir y analizar toda</w:t>
      </w:r>
      <w:r w:rsidRPr="001B4FF5">
        <w:rPr>
          <w:sz w:val="32"/>
          <w:szCs w:val="32"/>
          <w:lang w:val="es-ES_tradnl"/>
        </w:rPr>
        <w:t xml:space="preserve"> la información relevante</w:t>
      </w:r>
      <w:r w:rsidR="001B4FF5" w:rsidRPr="001B4FF5">
        <w:rPr>
          <w:sz w:val="32"/>
          <w:szCs w:val="32"/>
          <w:lang w:val="es-ES_tradnl"/>
        </w:rPr>
        <w:t xml:space="preserve"> para la UE, </w:t>
      </w:r>
      <w:r w:rsidR="001B4FF5">
        <w:rPr>
          <w:sz w:val="32"/>
          <w:szCs w:val="32"/>
          <w:lang w:val="es-ES_tradnl"/>
        </w:rPr>
        <w:t>y optimizar así</w:t>
      </w:r>
      <w:r w:rsidRPr="00572737">
        <w:rPr>
          <w:sz w:val="32"/>
          <w:szCs w:val="32"/>
          <w:lang w:val="es-ES_tradnl"/>
        </w:rPr>
        <w:t xml:space="preserve"> la labor</w:t>
      </w:r>
      <w:r w:rsidR="001B4FF5">
        <w:rPr>
          <w:sz w:val="32"/>
          <w:szCs w:val="32"/>
          <w:lang w:val="es-ES_tradnl"/>
        </w:rPr>
        <w:t xml:space="preserve"> de detección y prevención</w:t>
      </w:r>
      <w:r w:rsidRPr="00572737">
        <w:rPr>
          <w:sz w:val="32"/>
          <w:szCs w:val="32"/>
          <w:lang w:val="es-ES_tradnl"/>
        </w:rPr>
        <w:t>.</w:t>
      </w:r>
    </w:p>
    <w:p w:rsidR="00650938" w:rsidRDefault="00511515" w:rsidP="00781E5B">
      <w:pPr>
        <w:jc w:val="both"/>
        <w:rPr>
          <w:sz w:val="32"/>
          <w:szCs w:val="32"/>
          <w:lang w:val="es-ES_tradnl"/>
        </w:rPr>
      </w:pPr>
      <w:r>
        <w:rPr>
          <w:sz w:val="32"/>
          <w:szCs w:val="32"/>
          <w:lang w:val="es-ES_tradnl"/>
        </w:rPr>
        <w:t xml:space="preserve">Hablamos de otro de los </w:t>
      </w:r>
      <w:r w:rsidR="00572737" w:rsidRPr="00572737">
        <w:rPr>
          <w:sz w:val="32"/>
          <w:szCs w:val="32"/>
          <w:lang w:val="es-ES_tradnl"/>
        </w:rPr>
        <w:t xml:space="preserve">retos políticos </w:t>
      </w:r>
      <w:r>
        <w:rPr>
          <w:sz w:val="32"/>
          <w:szCs w:val="32"/>
          <w:lang w:val="es-ES_tradnl"/>
        </w:rPr>
        <w:t xml:space="preserve">a los </w:t>
      </w:r>
      <w:r w:rsidR="00572737" w:rsidRPr="00572737">
        <w:rPr>
          <w:sz w:val="32"/>
          <w:szCs w:val="32"/>
          <w:lang w:val="es-ES_tradnl"/>
        </w:rPr>
        <w:t>que</w:t>
      </w:r>
      <w:r>
        <w:rPr>
          <w:sz w:val="32"/>
          <w:szCs w:val="32"/>
          <w:lang w:val="es-ES_tradnl"/>
        </w:rPr>
        <w:t xml:space="preserve"> nos enfrentamos en el camino </w:t>
      </w:r>
      <w:r w:rsidR="00572737" w:rsidRPr="00572737">
        <w:rPr>
          <w:sz w:val="32"/>
          <w:szCs w:val="32"/>
          <w:lang w:val="es-ES_tradnl"/>
        </w:rPr>
        <w:t>a una mayor integración europea.</w:t>
      </w:r>
      <w:r w:rsidR="00AD0284">
        <w:rPr>
          <w:sz w:val="32"/>
          <w:szCs w:val="32"/>
          <w:lang w:val="es-ES_tradnl"/>
        </w:rPr>
        <w:t xml:space="preserve"> </w:t>
      </w:r>
      <w:r w:rsidR="00572737">
        <w:rPr>
          <w:sz w:val="32"/>
          <w:szCs w:val="32"/>
          <w:lang w:val="es-ES_tradnl"/>
        </w:rPr>
        <w:t xml:space="preserve">Pero </w:t>
      </w:r>
      <w:r>
        <w:rPr>
          <w:sz w:val="32"/>
          <w:szCs w:val="32"/>
          <w:lang w:val="es-ES_tradnl"/>
        </w:rPr>
        <w:t>permítanme</w:t>
      </w:r>
      <w:r w:rsidR="00572737">
        <w:rPr>
          <w:sz w:val="32"/>
          <w:szCs w:val="32"/>
          <w:lang w:val="es-ES_tradnl"/>
        </w:rPr>
        <w:t xml:space="preserve"> antes de nada </w:t>
      </w:r>
      <w:r>
        <w:rPr>
          <w:sz w:val="32"/>
          <w:szCs w:val="32"/>
          <w:lang w:val="es-ES_tradnl"/>
        </w:rPr>
        <w:t>hacer un somero recorrido sobre l</w:t>
      </w:r>
      <w:r w:rsidR="00572737">
        <w:rPr>
          <w:sz w:val="32"/>
          <w:szCs w:val="32"/>
          <w:lang w:val="es-ES_tradnl"/>
        </w:rPr>
        <w:t xml:space="preserve">o que la UE ha hecho y está haciendo en materia de lucha contra el terrorismo, para a continuación </w:t>
      </w:r>
      <w:r>
        <w:rPr>
          <w:sz w:val="32"/>
          <w:szCs w:val="32"/>
          <w:lang w:val="es-ES_tradnl"/>
        </w:rPr>
        <w:t>reflexionar sobre</w:t>
      </w:r>
      <w:r w:rsidR="00572737">
        <w:rPr>
          <w:sz w:val="32"/>
          <w:szCs w:val="32"/>
          <w:lang w:val="es-ES_tradnl"/>
        </w:rPr>
        <w:t xml:space="preserve"> lo que, a mi juicio, todavía </w:t>
      </w:r>
      <w:r>
        <w:rPr>
          <w:sz w:val="32"/>
          <w:szCs w:val="32"/>
          <w:lang w:val="es-ES_tradnl"/>
        </w:rPr>
        <w:t>nos</w:t>
      </w:r>
      <w:r w:rsidR="00572737">
        <w:rPr>
          <w:sz w:val="32"/>
          <w:szCs w:val="32"/>
          <w:lang w:val="es-ES_tradnl"/>
        </w:rPr>
        <w:t xml:space="preserve"> queda </w:t>
      </w:r>
      <w:r w:rsidR="00572737">
        <w:rPr>
          <w:sz w:val="32"/>
          <w:szCs w:val="32"/>
          <w:lang w:val="es-ES_tradnl"/>
        </w:rPr>
        <w:lastRenderedPageBreak/>
        <w:t>por hacer.</w:t>
      </w:r>
      <w:r w:rsidR="00CD6021">
        <w:rPr>
          <w:sz w:val="32"/>
          <w:szCs w:val="32"/>
          <w:lang w:val="es-ES_tradnl"/>
        </w:rPr>
        <w:t xml:space="preserve"> </w:t>
      </w:r>
      <w:r w:rsidR="00781E5B" w:rsidRPr="00EA350B">
        <w:rPr>
          <w:sz w:val="32"/>
          <w:szCs w:val="32"/>
          <w:lang w:val="es-ES_tradnl"/>
        </w:rPr>
        <w:t>La seguridad ciudadana es una competencia nacional, interna de los Estados. Pero</w:t>
      </w:r>
      <w:r>
        <w:rPr>
          <w:sz w:val="32"/>
          <w:szCs w:val="32"/>
          <w:lang w:val="es-ES_tradnl"/>
        </w:rPr>
        <w:t xml:space="preserve"> en una</w:t>
      </w:r>
      <w:r w:rsidR="00781E5B" w:rsidRPr="00EA350B">
        <w:rPr>
          <w:sz w:val="32"/>
          <w:szCs w:val="32"/>
          <w:lang w:val="es-ES_tradnl"/>
        </w:rPr>
        <w:t xml:space="preserve"> Europa</w:t>
      </w:r>
      <w:r>
        <w:rPr>
          <w:sz w:val="32"/>
          <w:szCs w:val="32"/>
          <w:lang w:val="es-ES_tradnl"/>
        </w:rPr>
        <w:t xml:space="preserve"> sin fronteras, con libertad de movimiento de personas, bienes, servicios y capitales,</w:t>
      </w:r>
      <w:r w:rsidRPr="00511515">
        <w:rPr>
          <w:sz w:val="32"/>
          <w:szCs w:val="32"/>
          <w:lang w:val="es-ES_tradnl"/>
        </w:rPr>
        <w:t xml:space="preserve"> </w:t>
      </w:r>
      <w:r>
        <w:rPr>
          <w:sz w:val="32"/>
          <w:szCs w:val="32"/>
          <w:lang w:val="es-ES_tradnl"/>
        </w:rPr>
        <w:t>es fundamental</w:t>
      </w:r>
      <w:r w:rsidR="00781E5B" w:rsidRPr="00EA350B">
        <w:rPr>
          <w:sz w:val="32"/>
          <w:szCs w:val="32"/>
          <w:lang w:val="es-ES_tradnl"/>
        </w:rPr>
        <w:t xml:space="preserve"> la cooperació</w:t>
      </w:r>
      <w:r>
        <w:rPr>
          <w:sz w:val="32"/>
          <w:szCs w:val="32"/>
          <w:lang w:val="es-ES_tradnl"/>
        </w:rPr>
        <w:t>n eficaz</w:t>
      </w:r>
      <w:r w:rsidR="00CB23F6">
        <w:rPr>
          <w:sz w:val="32"/>
          <w:szCs w:val="32"/>
          <w:lang w:val="es-ES_tradnl"/>
        </w:rPr>
        <w:t xml:space="preserve"> en materia policial y jurídica</w:t>
      </w:r>
      <w:r>
        <w:rPr>
          <w:sz w:val="32"/>
          <w:szCs w:val="32"/>
          <w:lang w:val="es-ES_tradnl"/>
        </w:rPr>
        <w:t xml:space="preserve"> para garantizarla</w:t>
      </w:r>
      <w:r w:rsidR="00CB23F6">
        <w:rPr>
          <w:sz w:val="32"/>
          <w:szCs w:val="32"/>
          <w:lang w:val="es-ES_tradnl"/>
        </w:rPr>
        <w:t xml:space="preserve">. </w:t>
      </w:r>
    </w:p>
    <w:p w:rsidR="00781E5B" w:rsidRPr="006F2B26" w:rsidRDefault="00650938" w:rsidP="00781E5B">
      <w:pPr>
        <w:jc w:val="both"/>
        <w:rPr>
          <w:sz w:val="32"/>
          <w:szCs w:val="32"/>
          <w:lang w:val="es-ES_tradnl"/>
        </w:rPr>
      </w:pPr>
      <w:r w:rsidRPr="00650938">
        <w:rPr>
          <w:sz w:val="32"/>
          <w:szCs w:val="32"/>
          <w:lang w:val="es-ES_tradnl"/>
        </w:rPr>
        <w:t>La perspectiva europea en materia de lucha contra el terrorismo experimenta un punto de inflexión tras los atentados de Madrid y Londres de 2004 y 2005. Estos fatales acontecimientos dieron forma a la Estrategia de la Unión Europea en esta materia.</w:t>
      </w:r>
      <w:r w:rsidR="00CD6021">
        <w:rPr>
          <w:sz w:val="32"/>
          <w:szCs w:val="32"/>
          <w:lang w:val="es-ES_tradnl"/>
        </w:rPr>
        <w:t xml:space="preserve"> </w:t>
      </w:r>
      <w:r w:rsidR="00CB23F6">
        <w:rPr>
          <w:sz w:val="32"/>
          <w:szCs w:val="32"/>
          <w:lang w:val="es-ES_tradnl"/>
        </w:rPr>
        <w:t>U</w:t>
      </w:r>
      <w:r w:rsidR="00781E5B" w:rsidRPr="00EA350B">
        <w:rPr>
          <w:sz w:val="32"/>
          <w:szCs w:val="32"/>
          <w:lang w:val="es-ES_tradnl"/>
        </w:rPr>
        <w:t>na cooperación que ha ido aumentando constantem</w:t>
      </w:r>
      <w:r w:rsidR="00CB23F6">
        <w:rPr>
          <w:sz w:val="32"/>
          <w:szCs w:val="32"/>
          <w:lang w:val="es-ES_tradnl"/>
        </w:rPr>
        <w:t>ente</w:t>
      </w:r>
      <w:r w:rsidR="00781E5B" w:rsidRPr="00EA350B">
        <w:rPr>
          <w:sz w:val="32"/>
          <w:szCs w:val="32"/>
          <w:lang w:val="es-ES_tradnl"/>
        </w:rPr>
        <w:t xml:space="preserve"> de forma paral</w:t>
      </w:r>
      <w:r w:rsidR="006F2B26">
        <w:rPr>
          <w:sz w:val="32"/>
          <w:szCs w:val="32"/>
          <w:lang w:val="es-ES_tradnl"/>
        </w:rPr>
        <w:t>ela a la evolución de la amenaza. Por poner algunos ejemplos</w:t>
      </w:r>
      <w:r w:rsidR="00781E5B" w:rsidRPr="006F2B26">
        <w:rPr>
          <w:sz w:val="32"/>
          <w:szCs w:val="32"/>
          <w:lang w:val="es-ES_tradnl"/>
        </w:rPr>
        <w:t>:</w:t>
      </w:r>
    </w:p>
    <w:p w:rsidR="00781E5B" w:rsidRPr="00EA350B" w:rsidRDefault="006F2B26" w:rsidP="00781E5B">
      <w:pPr>
        <w:numPr>
          <w:ilvl w:val="0"/>
          <w:numId w:val="1"/>
        </w:numPr>
        <w:jc w:val="both"/>
        <w:rPr>
          <w:sz w:val="32"/>
          <w:szCs w:val="32"/>
          <w:lang w:val="es-ES_tradnl"/>
        </w:rPr>
      </w:pPr>
      <w:r>
        <w:rPr>
          <w:sz w:val="32"/>
          <w:szCs w:val="32"/>
          <w:lang w:val="es-ES_tradnl"/>
        </w:rPr>
        <w:t>Ha armonizado</w:t>
      </w:r>
      <w:r w:rsidR="00781E5B" w:rsidRPr="00EA350B">
        <w:rPr>
          <w:sz w:val="32"/>
          <w:szCs w:val="32"/>
          <w:lang w:val="es-ES_tradnl"/>
        </w:rPr>
        <w:t xml:space="preserve"> la definición de acto terrorista y</w:t>
      </w:r>
      <w:r>
        <w:rPr>
          <w:sz w:val="32"/>
          <w:szCs w:val="32"/>
          <w:lang w:val="es-ES_tradnl"/>
        </w:rPr>
        <w:t xml:space="preserve"> ha</w:t>
      </w:r>
      <w:r w:rsidR="00781E5B" w:rsidRPr="00EA350B">
        <w:rPr>
          <w:sz w:val="32"/>
          <w:szCs w:val="32"/>
          <w:lang w:val="es-ES_tradnl"/>
        </w:rPr>
        <w:t xml:space="preserve"> desarroll</w:t>
      </w:r>
      <w:r>
        <w:rPr>
          <w:sz w:val="32"/>
          <w:szCs w:val="32"/>
          <w:lang w:val="es-ES_tradnl"/>
        </w:rPr>
        <w:t>ado</w:t>
      </w:r>
      <w:r w:rsidR="00781E5B" w:rsidRPr="00EA350B">
        <w:rPr>
          <w:sz w:val="32"/>
          <w:szCs w:val="32"/>
          <w:lang w:val="es-ES_tradnl"/>
        </w:rPr>
        <w:t xml:space="preserve"> un marco legislativo contra el blanqueo de dinero.</w:t>
      </w:r>
      <w:r w:rsidR="00EA350B">
        <w:rPr>
          <w:sz w:val="32"/>
          <w:szCs w:val="32"/>
          <w:lang w:val="es-ES_tradnl"/>
        </w:rPr>
        <w:t xml:space="preserve"> </w:t>
      </w:r>
    </w:p>
    <w:p w:rsidR="00781E5B" w:rsidRDefault="006F2B26" w:rsidP="00781E5B">
      <w:pPr>
        <w:numPr>
          <w:ilvl w:val="0"/>
          <w:numId w:val="1"/>
        </w:numPr>
        <w:jc w:val="both"/>
        <w:rPr>
          <w:sz w:val="32"/>
          <w:szCs w:val="32"/>
          <w:lang w:val="es-ES_tradnl"/>
        </w:rPr>
      </w:pPr>
      <w:r>
        <w:rPr>
          <w:sz w:val="32"/>
          <w:szCs w:val="32"/>
          <w:lang w:val="es-ES_tradnl"/>
        </w:rPr>
        <w:t>H</w:t>
      </w:r>
      <w:r w:rsidR="00781E5B" w:rsidRPr="00EA350B">
        <w:rPr>
          <w:sz w:val="32"/>
          <w:szCs w:val="32"/>
          <w:lang w:val="es-ES_tradnl"/>
        </w:rPr>
        <w:t>a creado un registro de pasajeros aéreos</w:t>
      </w:r>
      <w:r w:rsidR="00B14455" w:rsidRPr="00EA350B">
        <w:rPr>
          <w:sz w:val="32"/>
          <w:szCs w:val="32"/>
          <w:lang w:val="es-ES_tradnl"/>
        </w:rPr>
        <w:t xml:space="preserve"> (PNR)</w:t>
      </w:r>
      <w:r w:rsidR="00781E5B" w:rsidRPr="00EA350B">
        <w:rPr>
          <w:sz w:val="32"/>
          <w:szCs w:val="32"/>
          <w:lang w:val="es-ES_tradnl"/>
        </w:rPr>
        <w:t xml:space="preserve">; el control sistemático de la entradas y salidas de la zona </w:t>
      </w:r>
      <w:proofErr w:type="spellStart"/>
      <w:r w:rsidR="00781E5B" w:rsidRPr="00EA350B">
        <w:rPr>
          <w:sz w:val="32"/>
          <w:szCs w:val="32"/>
          <w:lang w:val="es-ES_tradnl"/>
        </w:rPr>
        <w:t>Schengen</w:t>
      </w:r>
      <w:proofErr w:type="spellEnd"/>
      <w:r w:rsidR="00781E5B" w:rsidRPr="00EA350B">
        <w:rPr>
          <w:sz w:val="32"/>
          <w:szCs w:val="32"/>
          <w:lang w:val="es-ES_tradnl"/>
        </w:rPr>
        <w:t xml:space="preserve">; la creación de una guardia de costas y fronteras europea; el refuerzo de las leyes anti blanqueo, de los controles sobre armas o documentos fraudulentos; y la ampliación del papel de </w:t>
      </w:r>
      <w:proofErr w:type="spellStart"/>
      <w:r w:rsidR="00781E5B" w:rsidRPr="00EA350B">
        <w:rPr>
          <w:sz w:val="32"/>
          <w:szCs w:val="32"/>
          <w:lang w:val="es-ES_tradnl"/>
        </w:rPr>
        <w:t>Europol</w:t>
      </w:r>
      <w:proofErr w:type="spellEnd"/>
      <w:r w:rsidR="00781E5B" w:rsidRPr="00EA350B">
        <w:rPr>
          <w:sz w:val="32"/>
          <w:szCs w:val="32"/>
          <w:lang w:val="es-ES_tradnl"/>
        </w:rPr>
        <w:t xml:space="preserve"> (en particular</w:t>
      </w:r>
      <w:r w:rsidR="00572737">
        <w:rPr>
          <w:sz w:val="32"/>
          <w:szCs w:val="32"/>
          <w:lang w:val="es-ES_tradnl"/>
        </w:rPr>
        <w:t xml:space="preserve"> con la creación d</w:t>
      </w:r>
      <w:r w:rsidR="00781E5B" w:rsidRPr="00EA350B">
        <w:rPr>
          <w:sz w:val="32"/>
          <w:szCs w:val="32"/>
          <w:lang w:val="es-ES_tradnl"/>
        </w:rPr>
        <w:t xml:space="preserve">el </w:t>
      </w:r>
      <w:r w:rsidR="00781E5B" w:rsidRPr="00511515">
        <w:rPr>
          <w:b/>
          <w:sz w:val="32"/>
          <w:szCs w:val="32"/>
          <w:lang w:val="es-ES_tradnl"/>
        </w:rPr>
        <w:t>Centro Europeo de Lucha contra el Terrorismo que empezó a funcionar en enero de 2016</w:t>
      </w:r>
      <w:r w:rsidR="00572737">
        <w:rPr>
          <w:sz w:val="32"/>
          <w:szCs w:val="32"/>
          <w:lang w:val="es-ES_tradnl"/>
        </w:rPr>
        <w:t>).</w:t>
      </w:r>
    </w:p>
    <w:p w:rsidR="00C52EA3" w:rsidRPr="00C52EA3" w:rsidRDefault="00A544C8" w:rsidP="00C52EA3">
      <w:pPr>
        <w:jc w:val="both"/>
        <w:rPr>
          <w:sz w:val="32"/>
          <w:szCs w:val="32"/>
          <w:lang w:val="es-ES_tradnl"/>
        </w:rPr>
      </w:pPr>
      <w:r>
        <w:rPr>
          <w:sz w:val="32"/>
          <w:szCs w:val="32"/>
          <w:lang w:val="es-ES_tradnl"/>
        </w:rPr>
        <w:t xml:space="preserve">Toda esta cooperación </w:t>
      </w:r>
      <w:r w:rsidR="00511515">
        <w:rPr>
          <w:sz w:val="32"/>
          <w:szCs w:val="32"/>
          <w:lang w:val="es-ES_tradnl"/>
        </w:rPr>
        <w:t>es buena y necesaria</w:t>
      </w:r>
      <w:r>
        <w:rPr>
          <w:sz w:val="32"/>
          <w:szCs w:val="32"/>
          <w:lang w:val="es-ES_tradnl"/>
        </w:rPr>
        <w:t xml:space="preserve">, pero </w:t>
      </w:r>
      <w:r w:rsidR="00C52EA3">
        <w:rPr>
          <w:sz w:val="32"/>
          <w:szCs w:val="32"/>
          <w:lang w:val="es-ES_tradnl"/>
        </w:rPr>
        <w:t>creo que estaremos de acuerdo en que la</w:t>
      </w:r>
      <w:r w:rsidR="00511515">
        <w:rPr>
          <w:sz w:val="32"/>
          <w:szCs w:val="32"/>
          <w:lang w:val="es-ES_tradnl"/>
        </w:rPr>
        <w:t xml:space="preserve"> prioridad es optimizar los resultados, a través de </w:t>
      </w:r>
      <w:r w:rsidRPr="00A544C8">
        <w:rPr>
          <w:sz w:val="32"/>
          <w:szCs w:val="32"/>
          <w:lang w:val="es-ES_tradnl"/>
        </w:rPr>
        <w:t xml:space="preserve">la interoperabilidad de los sistemas de información. </w:t>
      </w:r>
      <w:r w:rsidR="00C52EA3">
        <w:rPr>
          <w:sz w:val="32"/>
          <w:szCs w:val="32"/>
          <w:lang w:val="es-ES_tradnl"/>
        </w:rPr>
        <w:t>Es decir:</w:t>
      </w:r>
      <w:r w:rsidRPr="00A544C8">
        <w:rPr>
          <w:sz w:val="32"/>
          <w:szCs w:val="32"/>
          <w:lang w:val="es-ES_tradnl"/>
        </w:rPr>
        <w:t xml:space="preserve"> </w:t>
      </w:r>
      <w:r w:rsidRPr="00511515">
        <w:rPr>
          <w:b/>
          <w:sz w:val="32"/>
          <w:szCs w:val="32"/>
          <w:lang w:val="es-ES_tradnl"/>
        </w:rPr>
        <w:t xml:space="preserve">crear un sistema de intercambio de información global </w:t>
      </w:r>
      <w:r w:rsidR="00C52EA3">
        <w:rPr>
          <w:b/>
          <w:sz w:val="32"/>
          <w:szCs w:val="32"/>
          <w:lang w:val="es-ES_tradnl"/>
        </w:rPr>
        <w:t xml:space="preserve">dentro de la UE </w:t>
      </w:r>
      <w:r w:rsidRPr="00511515">
        <w:rPr>
          <w:b/>
          <w:sz w:val="32"/>
          <w:szCs w:val="32"/>
          <w:lang w:val="es-ES_tradnl"/>
        </w:rPr>
        <w:t>para hacer frente al terrorismo</w:t>
      </w:r>
      <w:r w:rsidR="00C52EA3">
        <w:rPr>
          <w:b/>
          <w:sz w:val="32"/>
          <w:szCs w:val="32"/>
          <w:lang w:val="es-ES_tradnl"/>
        </w:rPr>
        <w:t xml:space="preserve">, de un modo rápido y eficaz. </w:t>
      </w:r>
      <w:r w:rsidR="00C52EA3" w:rsidRPr="00C52EA3">
        <w:rPr>
          <w:sz w:val="32"/>
          <w:szCs w:val="32"/>
          <w:lang w:val="es-ES_tradnl"/>
        </w:rPr>
        <w:t xml:space="preserve">Compartir bien y a tiempo. Y no sólo terabytes de información: la clave es </w:t>
      </w:r>
      <w:r w:rsidR="00C52EA3">
        <w:rPr>
          <w:sz w:val="32"/>
          <w:szCs w:val="32"/>
          <w:lang w:val="es-ES_tradnl"/>
        </w:rPr>
        <w:t xml:space="preserve">compartir </w:t>
      </w:r>
      <w:r w:rsidR="00C52EA3" w:rsidRPr="00C52EA3">
        <w:rPr>
          <w:sz w:val="32"/>
          <w:szCs w:val="32"/>
          <w:lang w:val="es-ES_tradnl"/>
        </w:rPr>
        <w:t>la inteligencia humana, la aplicación de la capacidad de análisis, valoración y toma de decisiones sobre la información disponible.</w:t>
      </w:r>
      <w:r w:rsidR="00C52EA3">
        <w:rPr>
          <w:sz w:val="32"/>
          <w:szCs w:val="32"/>
          <w:lang w:val="es-ES_tradnl"/>
        </w:rPr>
        <w:t xml:space="preserve"> Pero sobre esto volveré más adelante.</w:t>
      </w:r>
    </w:p>
    <w:p w:rsidR="00DA3CEA" w:rsidRDefault="00C52EA3" w:rsidP="00572737">
      <w:pPr>
        <w:jc w:val="both"/>
        <w:rPr>
          <w:sz w:val="32"/>
          <w:szCs w:val="32"/>
          <w:lang w:val="es-ES_tradnl"/>
        </w:rPr>
      </w:pPr>
      <w:r>
        <w:rPr>
          <w:sz w:val="32"/>
          <w:szCs w:val="32"/>
          <w:lang w:val="es-ES_tradnl"/>
        </w:rPr>
        <w:lastRenderedPageBreak/>
        <w:t>Déjenme que me detenga en u</w:t>
      </w:r>
      <w:r w:rsidR="00572737">
        <w:rPr>
          <w:sz w:val="32"/>
          <w:szCs w:val="32"/>
          <w:lang w:val="es-ES_tradnl"/>
        </w:rPr>
        <w:t>na de las</w:t>
      </w:r>
      <w:r w:rsidR="00AD0284">
        <w:rPr>
          <w:sz w:val="32"/>
          <w:szCs w:val="32"/>
          <w:lang w:val="es-ES_tradnl"/>
        </w:rPr>
        <w:t xml:space="preserve"> últimas iniciativas</w:t>
      </w:r>
      <w:r>
        <w:rPr>
          <w:sz w:val="32"/>
          <w:szCs w:val="32"/>
          <w:lang w:val="es-ES_tradnl"/>
        </w:rPr>
        <w:t xml:space="preserve"> europeas</w:t>
      </w:r>
      <w:r w:rsidR="00AD0284">
        <w:rPr>
          <w:sz w:val="32"/>
          <w:szCs w:val="32"/>
          <w:lang w:val="es-ES_tradnl"/>
        </w:rPr>
        <w:t xml:space="preserve"> más destacadas</w:t>
      </w:r>
      <w:r>
        <w:rPr>
          <w:sz w:val="32"/>
          <w:szCs w:val="32"/>
          <w:lang w:val="es-ES_tradnl"/>
        </w:rPr>
        <w:t>,</w:t>
      </w:r>
      <w:r w:rsidR="00DA3CEA">
        <w:rPr>
          <w:sz w:val="32"/>
          <w:szCs w:val="32"/>
          <w:lang w:val="es-ES_tradnl"/>
        </w:rPr>
        <w:t xml:space="preserve"> </w:t>
      </w:r>
      <w:r w:rsidR="00DA3CEA" w:rsidRPr="00572737">
        <w:rPr>
          <w:rFonts w:cstheme="minorHAnsi"/>
          <w:sz w:val="32"/>
          <w:szCs w:val="32"/>
          <w:lang w:val="es-ES_tradnl"/>
        </w:rPr>
        <w:t xml:space="preserve">la </w:t>
      </w:r>
      <w:r w:rsidR="00DA3CEA" w:rsidRPr="00C52EA3">
        <w:rPr>
          <w:rFonts w:cstheme="minorHAnsi"/>
          <w:b/>
          <w:sz w:val="32"/>
          <w:szCs w:val="32"/>
          <w:lang w:val="es-ES_tradnl"/>
        </w:rPr>
        <w:t>D</w:t>
      </w:r>
      <w:r w:rsidR="00572737" w:rsidRPr="00C52EA3">
        <w:rPr>
          <w:rFonts w:cstheme="minorHAnsi"/>
          <w:b/>
          <w:color w:val="000000"/>
          <w:sz w:val="32"/>
          <w:szCs w:val="32"/>
          <w:lang w:val="es-ES_tradnl"/>
        </w:rPr>
        <w:t xml:space="preserve">irectiva </w:t>
      </w:r>
      <w:r w:rsidR="00572737" w:rsidRPr="00C52EA3">
        <w:rPr>
          <w:rFonts w:cstheme="minorHAnsi"/>
          <w:b/>
          <w:bCs/>
          <w:sz w:val="32"/>
          <w:szCs w:val="32"/>
          <w:lang w:val="es-ES_tradnl"/>
        </w:rPr>
        <w:t xml:space="preserve">relativa a la lucha contra el terrorismo </w:t>
      </w:r>
      <w:r w:rsidR="00DA3CEA" w:rsidRPr="00C52EA3">
        <w:rPr>
          <w:rFonts w:cstheme="minorHAnsi"/>
          <w:b/>
          <w:sz w:val="32"/>
          <w:szCs w:val="32"/>
          <w:lang w:val="es-ES_tradnl"/>
        </w:rPr>
        <w:t>de</w:t>
      </w:r>
      <w:r w:rsidR="00DA3CEA" w:rsidRPr="00C52EA3">
        <w:rPr>
          <w:b/>
          <w:sz w:val="32"/>
          <w:szCs w:val="32"/>
          <w:lang w:val="es-ES_tradnl"/>
        </w:rPr>
        <w:t xml:space="preserve"> marzo de 2017</w:t>
      </w:r>
      <w:r w:rsidR="00CD6021">
        <w:rPr>
          <w:sz w:val="32"/>
          <w:szCs w:val="32"/>
          <w:lang w:val="es-ES_tradnl"/>
        </w:rPr>
        <w:t xml:space="preserve">. </w:t>
      </w:r>
      <w:r w:rsidR="00DA3CEA">
        <w:rPr>
          <w:sz w:val="32"/>
          <w:szCs w:val="32"/>
          <w:lang w:val="es-ES_tradnl"/>
        </w:rPr>
        <w:t>Esta Directiva</w:t>
      </w:r>
      <w:r w:rsidR="00DA3CEA" w:rsidRPr="00DA3CEA">
        <w:rPr>
          <w:sz w:val="32"/>
          <w:szCs w:val="32"/>
          <w:lang w:val="es-ES_tradnl"/>
        </w:rPr>
        <w:t xml:space="preserve"> </w:t>
      </w:r>
      <w:r w:rsidR="00DA3CEA">
        <w:rPr>
          <w:sz w:val="32"/>
          <w:szCs w:val="32"/>
          <w:lang w:val="es-ES_tradnl"/>
        </w:rPr>
        <w:t>tipifica</w:t>
      </w:r>
      <w:r w:rsidR="00DA3CEA" w:rsidRPr="00DA3CEA">
        <w:rPr>
          <w:sz w:val="32"/>
          <w:szCs w:val="32"/>
          <w:lang w:val="es-ES_tradnl"/>
        </w:rPr>
        <w:t>: los viajes con fines terroristas desde y hacia la UE y dentro de sus Estados Miembros; la organización de este tipo de viajes; la captación y adiestramiento para el terrorismo</w:t>
      </w:r>
      <w:r>
        <w:rPr>
          <w:sz w:val="32"/>
          <w:szCs w:val="32"/>
          <w:lang w:val="es-ES_tradnl"/>
        </w:rPr>
        <w:t>, y</w:t>
      </w:r>
      <w:r w:rsidR="00DA3CEA" w:rsidRPr="00DA3CEA">
        <w:rPr>
          <w:sz w:val="32"/>
          <w:szCs w:val="32"/>
          <w:lang w:val="es-ES_tradnl"/>
        </w:rPr>
        <w:t xml:space="preserve"> la recepción de adiestramiento en este sentido; recabar o aportar fondos con la intención de utilizarlos para cometer actos terroristas o relacionados con grupos terroristas; y la provocación pública a la comisión de un delito de terrorismo.</w:t>
      </w:r>
    </w:p>
    <w:p w:rsidR="00DA3CEA" w:rsidRDefault="00C52EA3" w:rsidP="00DA3CEA">
      <w:pPr>
        <w:jc w:val="both"/>
        <w:rPr>
          <w:sz w:val="32"/>
          <w:szCs w:val="32"/>
          <w:lang w:val="es-ES_tradnl"/>
        </w:rPr>
      </w:pPr>
      <w:r>
        <w:rPr>
          <w:sz w:val="32"/>
          <w:szCs w:val="32"/>
          <w:lang w:val="es-ES_tradnl"/>
        </w:rPr>
        <w:t>Además, en el P</w:t>
      </w:r>
      <w:r w:rsidR="00DA3CEA">
        <w:rPr>
          <w:sz w:val="32"/>
          <w:szCs w:val="32"/>
          <w:lang w:val="es-ES_tradnl"/>
        </w:rPr>
        <w:t>arlamento Europeo</w:t>
      </w:r>
      <w:r>
        <w:rPr>
          <w:sz w:val="32"/>
          <w:szCs w:val="32"/>
          <w:lang w:val="es-ES_tradnl"/>
        </w:rPr>
        <w:t xml:space="preserve"> acabamos de aprobar un informe</w:t>
      </w:r>
      <w:r w:rsidR="00DA3CEA">
        <w:rPr>
          <w:sz w:val="32"/>
          <w:szCs w:val="32"/>
          <w:lang w:val="es-ES_tradnl"/>
        </w:rPr>
        <w:t xml:space="preserve"> sobre </w:t>
      </w:r>
      <w:r>
        <w:rPr>
          <w:sz w:val="32"/>
          <w:szCs w:val="32"/>
          <w:lang w:val="es-ES_tradnl"/>
        </w:rPr>
        <w:t>medidas para bloquear la</w:t>
      </w:r>
      <w:r w:rsidR="00DA3CEA">
        <w:rPr>
          <w:sz w:val="32"/>
          <w:szCs w:val="32"/>
          <w:lang w:val="es-ES_tradnl"/>
        </w:rPr>
        <w:t xml:space="preserve"> financiación </w:t>
      </w:r>
      <w:r>
        <w:rPr>
          <w:sz w:val="32"/>
          <w:szCs w:val="32"/>
          <w:lang w:val="es-ES_tradnl"/>
        </w:rPr>
        <w:t>a grupos terroristas, en el cual planteamos a la UE una exigencia que considero de especial relevancia</w:t>
      </w:r>
      <w:r w:rsidR="00DA3CEA">
        <w:rPr>
          <w:sz w:val="32"/>
          <w:szCs w:val="32"/>
          <w:lang w:val="es-ES_tradnl"/>
        </w:rPr>
        <w:t xml:space="preserve">: la </w:t>
      </w:r>
      <w:r w:rsidR="00DA3CEA" w:rsidRPr="00C52EA3">
        <w:rPr>
          <w:b/>
          <w:sz w:val="32"/>
          <w:szCs w:val="32"/>
          <w:lang w:val="es-ES_tradnl"/>
        </w:rPr>
        <w:t>creación de una plataforma europea de Inteligencia financiera antiterrorista estable</w:t>
      </w:r>
      <w:r w:rsidR="00DA3CEA" w:rsidRPr="00DA3CEA">
        <w:rPr>
          <w:sz w:val="32"/>
          <w:szCs w:val="32"/>
          <w:lang w:val="es-ES_tradnl"/>
        </w:rPr>
        <w:t xml:space="preserve"> dentro de estructuras ya exist</w:t>
      </w:r>
      <w:r w:rsidR="00DA3CEA">
        <w:rPr>
          <w:sz w:val="32"/>
          <w:szCs w:val="32"/>
          <w:lang w:val="es-ES_tradnl"/>
        </w:rPr>
        <w:t>entes, como</w:t>
      </w:r>
      <w:r>
        <w:rPr>
          <w:sz w:val="32"/>
          <w:szCs w:val="32"/>
          <w:lang w:val="es-ES_tradnl"/>
        </w:rPr>
        <w:t>,</w:t>
      </w:r>
      <w:r w:rsidR="00DA3CEA">
        <w:rPr>
          <w:sz w:val="32"/>
          <w:szCs w:val="32"/>
          <w:lang w:val="es-ES_tradnl"/>
        </w:rPr>
        <w:t xml:space="preserve"> por ejemplo</w:t>
      </w:r>
      <w:r>
        <w:rPr>
          <w:sz w:val="32"/>
          <w:szCs w:val="32"/>
          <w:lang w:val="es-ES_tradnl"/>
        </w:rPr>
        <w:t>,</w:t>
      </w:r>
      <w:r w:rsidR="00DA3CEA">
        <w:rPr>
          <w:sz w:val="32"/>
          <w:szCs w:val="32"/>
          <w:lang w:val="es-ES_tradnl"/>
        </w:rPr>
        <w:t xml:space="preserve"> </w:t>
      </w:r>
      <w:proofErr w:type="spellStart"/>
      <w:r w:rsidR="00DA3CEA">
        <w:rPr>
          <w:sz w:val="32"/>
          <w:szCs w:val="32"/>
          <w:lang w:val="es-ES_tradnl"/>
        </w:rPr>
        <w:t>Europol</w:t>
      </w:r>
      <w:proofErr w:type="spellEnd"/>
      <w:r w:rsidR="00DA3CEA">
        <w:rPr>
          <w:sz w:val="32"/>
          <w:szCs w:val="32"/>
          <w:lang w:val="es-ES_tradnl"/>
        </w:rPr>
        <w:t xml:space="preserve">. </w:t>
      </w:r>
      <w:r w:rsidR="00572737">
        <w:rPr>
          <w:sz w:val="32"/>
          <w:szCs w:val="32"/>
          <w:lang w:val="es-ES_tradnl"/>
        </w:rPr>
        <w:t>S</w:t>
      </w:r>
      <w:r w:rsidR="002959FC">
        <w:rPr>
          <w:sz w:val="32"/>
          <w:szCs w:val="32"/>
          <w:lang w:val="es-ES_tradnl"/>
        </w:rPr>
        <w:t>erviría para</w:t>
      </w:r>
      <w:r w:rsidR="00DA3CEA" w:rsidRPr="00DA3CEA">
        <w:rPr>
          <w:sz w:val="32"/>
          <w:szCs w:val="32"/>
          <w:lang w:val="es-ES_tradnl"/>
        </w:rPr>
        <w:t xml:space="preserve"> garantizar el intercambio de información y cooperación proactivos entre las agencias de inteligencia de los Estados miembro</w:t>
      </w:r>
      <w:r>
        <w:rPr>
          <w:sz w:val="32"/>
          <w:szCs w:val="32"/>
          <w:lang w:val="es-ES_tradnl"/>
        </w:rPr>
        <w:t>s</w:t>
      </w:r>
      <w:r w:rsidR="00DA3CEA" w:rsidRPr="00DA3CEA">
        <w:rPr>
          <w:sz w:val="32"/>
          <w:szCs w:val="32"/>
          <w:lang w:val="es-ES_tradnl"/>
        </w:rPr>
        <w:t>, las autoridades policiales y judiciales y las unidades de delitos financier</w:t>
      </w:r>
      <w:r>
        <w:rPr>
          <w:sz w:val="32"/>
          <w:szCs w:val="32"/>
          <w:lang w:val="es-ES_tradnl"/>
        </w:rPr>
        <w:t>o</w:t>
      </w:r>
      <w:r w:rsidR="00DA3CEA" w:rsidRPr="00DA3CEA">
        <w:rPr>
          <w:sz w:val="32"/>
          <w:szCs w:val="32"/>
          <w:lang w:val="es-ES_tradnl"/>
        </w:rPr>
        <w:t>s</w:t>
      </w:r>
      <w:r w:rsidR="00DA3CEA">
        <w:rPr>
          <w:sz w:val="32"/>
          <w:szCs w:val="32"/>
          <w:lang w:val="es-ES_tradnl"/>
        </w:rPr>
        <w:t xml:space="preserve">. </w:t>
      </w:r>
      <w:r w:rsidR="00901A66">
        <w:rPr>
          <w:sz w:val="32"/>
          <w:szCs w:val="32"/>
          <w:lang w:val="es-ES_tradnl"/>
        </w:rPr>
        <w:t xml:space="preserve">Algo que a nivel nacional ya hacemos en España con muy buenos </w:t>
      </w:r>
      <w:proofErr w:type="spellStart"/>
      <w:r w:rsidR="00901A66">
        <w:rPr>
          <w:sz w:val="32"/>
          <w:szCs w:val="32"/>
          <w:lang w:val="es-ES_tradnl"/>
        </w:rPr>
        <w:t>resutados</w:t>
      </w:r>
      <w:proofErr w:type="spellEnd"/>
      <w:r w:rsidR="00901A66">
        <w:rPr>
          <w:sz w:val="32"/>
          <w:szCs w:val="32"/>
          <w:lang w:val="es-ES_tradnl"/>
        </w:rPr>
        <w:t>.</w:t>
      </w:r>
    </w:p>
    <w:p w:rsidR="00822308" w:rsidRDefault="00C52EA3" w:rsidP="00572737">
      <w:pPr>
        <w:jc w:val="both"/>
        <w:rPr>
          <w:sz w:val="32"/>
          <w:szCs w:val="32"/>
          <w:lang w:val="es-ES_tradnl"/>
        </w:rPr>
      </w:pPr>
      <w:r>
        <w:rPr>
          <w:sz w:val="32"/>
          <w:szCs w:val="32"/>
          <w:lang w:val="es-ES_tradnl"/>
        </w:rPr>
        <w:t xml:space="preserve">En este empeño </w:t>
      </w:r>
      <w:r w:rsidR="00901A66">
        <w:rPr>
          <w:sz w:val="32"/>
          <w:szCs w:val="32"/>
          <w:lang w:val="es-ES_tradnl"/>
        </w:rPr>
        <w:t xml:space="preserve">europeo </w:t>
      </w:r>
      <w:r>
        <w:rPr>
          <w:sz w:val="32"/>
          <w:szCs w:val="32"/>
          <w:lang w:val="es-ES_tradnl"/>
        </w:rPr>
        <w:t xml:space="preserve">de lograr </w:t>
      </w:r>
      <w:r w:rsidR="00AD0284">
        <w:rPr>
          <w:sz w:val="32"/>
          <w:szCs w:val="32"/>
          <w:lang w:val="es-ES_tradnl"/>
        </w:rPr>
        <w:t xml:space="preserve">el </w:t>
      </w:r>
      <w:r>
        <w:rPr>
          <w:sz w:val="32"/>
          <w:szCs w:val="32"/>
          <w:lang w:val="es-ES_tradnl"/>
        </w:rPr>
        <w:t xml:space="preserve">acceso, </w:t>
      </w:r>
      <w:r w:rsidR="00AD0284">
        <w:rPr>
          <w:sz w:val="32"/>
          <w:szCs w:val="32"/>
          <w:lang w:val="es-ES_tradnl"/>
        </w:rPr>
        <w:t xml:space="preserve">intercambio y </w:t>
      </w:r>
      <w:proofErr w:type="spellStart"/>
      <w:r w:rsidR="00901A66">
        <w:rPr>
          <w:sz w:val="32"/>
          <w:szCs w:val="32"/>
          <w:lang w:val="es-ES_tradnl"/>
        </w:rPr>
        <w:t>operativización</w:t>
      </w:r>
      <w:proofErr w:type="spellEnd"/>
      <w:r w:rsidR="00901A66">
        <w:rPr>
          <w:sz w:val="32"/>
          <w:szCs w:val="32"/>
          <w:lang w:val="es-ES_tradnl"/>
        </w:rPr>
        <w:t xml:space="preserve"> de toda la</w:t>
      </w:r>
      <w:r w:rsidR="00AD0284">
        <w:rPr>
          <w:sz w:val="32"/>
          <w:szCs w:val="32"/>
          <w:lang w:val="es-ES_tradnl"/>
        </w:rPr>
        <w:t xml:space="preserve"> información</w:t>
      </w:r>
      <w:r w:rsidR="00901A66">
        <w:rPr>
          <w:sz w:val="32"/>
          <w:szCs w:val="32"/>
          <w:lang w:val="es-ES_tradnl"/>
        </w:rPr>
        <w:t xml:space="preserve"> relevante</w:t>
      </w:r>
      <w:r>
        <w:rPr>
          <w:sz w:val="32"/>
          <w:szCs w:val="32"/>
          <w:lang w:val="es-ES_tradnl"/>
        </w:rPr>
        <w:t xml:space="preserve">, no podemos olvidar </w:t>
      </w:r>
      <w:r w:rsidR="00901A66">
        <w:rPr>
          <w:sz w:val="32"/>
          <w:szCs w:val="32"/>
          <w:lang w:val="es-ES_tradnl"/>
        </w:rPr>
        <w:t xml:space="preserve">el papel protagonista que ha cobrado </w:t>
      </w:r>
      <w:r w:rsidR="00572737">
        <w:rPr>
          <w:sz w:val="32"/>
          <w:szCs w:val="32"/>
          <w:lang w:val="es-ES_tradnl"/>
        </w:rPr>
        <w:t xml:space="preserve">la lucha </w:t>
      </w:r>
      <w:r w:rsidR="00572737" w:rsidRPr="00572737">
        <w:rPr>
          <w:sz w:val="32"/>
          <w:szCs w:val="32"/>
          <w:lang w:val="es-ES_tradnl"/>
        </w:rPr>
        <w:t xml:space="preserve">contra la desinformación. </w:t>
      </w:r>
      <w:r w:rsidR="00901A66">
        <w:rPr>
          <w:sz w:val="32"/>
          <w:szCs w:val="32"/>
          <w:lang w:val="es-ES_tradnl"/>
        </w:rPr>
        <w:t>El objetivo de las campañas de</w:t>
      </w:r>
      <w:r w:rsidR="00901A66" w:rsidRPr="00572737">
        <w:rPr>
          <w:sz w:val="32"/>
          <w:szCs w:val="32"/>
          <w:lang w:val="es-ES_tradnl"/>
        </w:rPr>
        <w:t xml:space="preserve"> desinformación </w:t>
      </w:r>
      <w:r w:rsidR="00901A66">
        <w:rPr>
          <w:sz w:val="32"/>
          <w:szCs w:val="32"/>
          <w:lang w:val="es-ES_tradnl"/>
        </w:rPr>
        <w:t xml:space="preserve">es debilitar a la democracia liberal, y, en nuestro caso, atacar de forma directa </w:t>
      </w:r>
      <w:r w:rsidR="00901A66" w:rsidRPr="00572737">
        <w:rPr>
          <w:sz w:val="32"/>
          <w:szCs w:val="32"/>
          <w:lang w:val="es-ES_tradnl"/>
        </w:rPr>
        <w:t xml:space="preserve">a los principios y valores fundamentales sobre los que se </w:t>
      </w:r>
      <w:r w:rsidR="00901A66">
        <w:rPr>
          <w:sz w:val="32"/>
          <w:szCs w:val="32"/>
          <w:lang w:val="es-ES_tradnl"/>
        </w:rPr>
        <w:t>levanta</w:t>
      </w:r>
      <w:r w:rsidR="00901A66" w:rsidRPr="00572737">
        <w:rPr>
          <w:sz w:val="32"/>
          <w:szCs w:val="32"/>
          <w:lang w:val="es-ES_tradnl"/>
        </w:rPr>
        <w:t xml:space="preserve"> la propia Unión Europea. </w:t>
      </w:r>
      <w:r w:rsidR="00901A66">
        <w:rPr>
          <w:sz w:val="32"/>
          <w:szCs w:val="32"/>
          <w:lang w:val="es-ES_tradnl"/>
        </w:rPr>
        <w:t xml:space="preserve">Entre ellos, garantizar el derecho de los ciudadanos a una información veraz, para lo cual el ejercicio de la libertad de prensa es crucial. </w:t>
      </w:r>
      <w:r w:rsidR="00822308">
        <w:rPr>
          <w:sz w:val="32"/>
          <w:szCs w:val="32"/>
          <w:lang w:val="es-ES_tradnl"/>
        </w:rPr>
        <w:t xml:space="preserve">La fractura de los </w:t>
      </w:r>
      <w:r w:rsidR="00901A66">
        <w:rPr>
          <w:sz w:val="32"/>
          <w:szCs w:val="32"/>
          <w:lang w:val="es-ES_tradnl"/>
        </w:rPr>
        <w:t xml:space="preserve">consensos </w:t>
      </w:r>
      <w:r w:rsidR="00822308">
        <w:rPr>
          <w:sz w:val="32"/>
          <w:szCs w:val="32"/>
          <w:lang w:val="es-ES_tradnl"/>
        </w:rPr>
        <w:t>y el debilitamiento y la pérdida de confianza en</w:t>
      </w:r>
      <w:r w:rsidR="00822308" w:rsidRPr="00822308">
        <w:rPr>
          <w:sz w:val="32"/>
          <w:szCs w:val="32"/>
          <w:lang w:val="es-ES_tradnl"/>
        </w:rPr>
        <w:t xml:space="preserve"> </w:t>
      </w:r>
      <w:r w:rsidR="00822308">
        <w:rPr>
          <w:sz w:val="32"/>
          <w:szCs w:val="32"/>
          <w:lang w:val="es-ES_tradnl"/>
        </w:rPr>
        <w:t xml:space="preserve">las instituciones es precisamente lo que buscan quienes saben que, </w:t>
      </w:r>
      <w:r w:rsidR="00901A66">
        <w:rPr>
          <w:sz w:val="32"/>
          <w:szCs w:val="32"/>
          <w:lang w:val="es-ES_tradnl"/>
        </w:rPr>
        <w:t>para luchar contra el terrorismo</w:t>
      </w:r>
      <w:r w:rsidR="00822308">
        <w:rPr>
          <w:sz w:val="32"/>
          <w:szCs w:val="32"/>
          <w:lang w:val="es-ES_tradnl"/>
        </w:rPr>
        <w:t>,</w:t>
      </w:r>
      <w:r w:rsidR="00901A66">
        <w:rPr>
          <w:sz w:val="32"/>
          <w:szCs w:val="32"/>
          <w:lang w:val="es-ES_tradnl"/>
        </w:rPr>
        <w:t xml:space="preserve"> </w:t>
      </w:r>
      <w:r w:rsidR="00822308">
        <w:rPr>
          <w:sz w:val="32"/>
          <w:szCs w:val="32"/>
          <w:lang w:val="es-ES_tradnl"/>
        </w:rPr>
        <w:t>necesitamos</w:t>
      </w:r>
      <w:r w:rsidR="00901A66">
        <w:rPr>
          <w:sz w:val="32"/>
          <w:szCs w:val="32"/>
          <w:lang w:val="es-ES_tradnl"/>
        </w:rPr>
        <w:t xml:space="preserve"> estar fuertes y unidos</w:t>
      </w:r>
      <w:r w:rsidR="00822308">
        <w:rPr>
          <w:sz w:val="32"/>
          <w:szCs w:val="32"/>
          <w:lang w:val="es-ES_tradnl"/>
        </w:rPr>
        <w:t>.</w:t>
      </w:r>
    </w:p>
    <w:p w:rsidR="00572737" w:rsidRPr="00572737" w:rsidRDefault="00901A66" w:rsidP="00572737">
      <w:pPr>
        <w:jc w:val="both"/>
        <w:rPr>
          <w:sz w:val="32"/>
          <w:szCs w:val="32"/>
          <w:lang w:val="es-ES_tradnl"/>
        </w:rPr>
      </w:pPr>
      <w:r>
        <w:rPr>
          <w:sz w:val="32"/>
          <w:szCs w:val="32"/>
          <w:lang w:val="es-ES_tradnl"/>
        </w:rPr>
        <w:lastRenderedPageBreak/>
        <w:t xml:space="preserve">Estamos promoviendo a nivel europeo algunas iniciativas destacables en este </w:t>
      </w:r>
      <w:r w:rsidR="00FB6F92">
        <w:rPr>
          <w:sz w:val="32"/>
          <w:szCs w:val="32"/>
          <w:lang w:val="es-ES_tradnl"/>
        </w:rPr>
        <w:t>sentido. Además de reforzar e impulsar desde el Parlamento Europeo las</w:t>
      </w:r>
      <w:r w:rsidR="00FB6F92" w:rsidRPr="00572737">
        <w:rPr>
          <w:sz w:val="32"/>
          <w:szCs w:val="32"/>
          <w:lang w:val="es-ES_tradnl"/>
        </w:rPr>
        <w:t xml:space="preserve"> dos </w:t>
      </w:r>
      <w:proofErr w:type="spellStart"/>
      <w:r w:rsidR="00FB6F92" w:rsidRPr="00572737">
        <w:rPr>
          <w:sz w:val="32"/>
          <w:szCs w:val="32"/>
          <w:lang w:val="es-ES_tradnl"/>
        </w:rPr>
        <w:t>Task</w:t>
      </w:r>
      <w:proofErr w:type="spellEnd"/>
      <w:r w:rsidR="00FB6F92" w:rsidRPr="00572737">
        <w:rPr>
          <w:sz w:val="32"/>
          <w:szCs w:val="32"/>
          <w:lang w:val="es-ES_tradnl"/>
        </w:rPr>
        <w:t xml:space="preserve"> </w:t>
      </w:r>
      <w:proofErr w:type="spellStart"/>
      <w:r w:rsidR="00FB6F92" w:rsidRPr="00572737">
        <w:rPr>
          <w:sz w:val="32"/>
          <w:szCs w:val="32"/>
          <w:lang w:val="es-ES_tradnl"/>
        </w:rPr>
        <w:t>Force</w:t>
      </w:r>
      <w:r w:rsidR="00FB6F92">
        <w:rPr>
          <w:sz w:val="32"/>
          <w:szCs w:val="32"/>
          <w:lang w:val="es-ES_tradnl"/>
        </w:rPr>
        <w:t>s</w:t>
      </w:r>
      <w:proofErr w:type="spellEnd"/>
      <w:r w:rsidR="00FB6F92" w:rsidRPr="00572737">
        <w:rPr>
          <w:sz w:val="32"/>
          <w:szCs w:val="32"/>
          <w:lang w:val="es-ES_tradnl"/>
        </w:rPr>
        <w:t xml:space="preserve"> </w:t>
      </w:r>
      <w:r w:rsidR="00FB6F92">
        <w:rPr>
          <w:sz w:val="32"/>
          <w:szCs w:val="32"/>
          <w:lang w:val="es-ES_tradnl"/>
        </w:rPr>
        <w:t xml:space="preserve">de las que dispone el Servicio Europeo de Acción Exterior </w:t>
      </w:r>
      <w:r w:rsidR="00FB6F92" w:rsidRPr="00572737">
        <w:rPr>
          <w:sz w:val="32"/>
          <w:szCs w:val="32"/>
          <w:lang w:val="es-ES_tradnl"/>
        </w:rPr>
        <w:t xml:space="preserve">para combatir la propaganda rusa contra la UE y la de grupos terroristas como </w:t>
      </w:r>
      <w:proofErr w:type="spellStart"/>
      <w:r w:rsidR="00FB6F92">
        <w:rPr>
          <w:sz w:val="32"/>
          <w:szCs w:val="32"/>
          <w:lang w:val="es-ES_tradnl"/>
        </w:rPr>
        <w:t>Daesh</w:t>
      </w:r>
      <w:proofErr w:type="spellEnd"/>
      <w:r w:rsidR="00FB6F92">
        <w:rPr>
          <w:sz w:val="32"/>
          <w:szCs w:val="32"/>
          <w:lang w:val="es-ES_tradnl"/>
        </w:rPr>
        <w:t xml:space="preserve">, la Comisión ha creado recientemente </w:t>
      </w:r>
      <w:r>
        <w:rPr>
          <w:sz w:val="32"/>
          <w:szCs w:val="32"/>
          <w:lang w:val="es-ES_tradnl"/>
        </w:rPr>
        <w:t xml:space="preserve">el </w:t>
      </w:r>
      <w:r w:rsidR="00572737" w:rsidRPr="00901A66">
        <w:rPr>
          <w:b/>
          <w:sz w:val="32"/>
          <w:szCs w:val="32"/>
          <w:lang w:val="es-ES_tradnl"/>
        </w:rPr>
        <w:t>grupo de expertos contra la desinformación de la Unión Europea</w:t>
      </w:r>
      <w:r>
        <w:rPr>
          <w:b/>
          <w:sz w:val="32"/>
          <w:szCs w:val="32"/>
          <w:lang w:val="es-ES_tradnl"/>
        </w:rPr>
        <w:t xml:space="preserve">, </w:t>
      </w:r>
      <w:r w:rsidRPr="00901A66">
        <w:rPr>
          <w:sz w:val="32"/>
          <w:szCs w:val="32"/>
          <w:lang w:val="es-ES_tradnl"/>
        </w:rPr>
        <w:t>cuyo principal</w:t>
      </w:r>
      <w:r>
        <w:rPr>
          <w:b/>
          <w:sz w:val="32"/>
          <w:szCs w:val="32"/>
          <w:lang w:val="es-ES_tradnl"/>
        </w:rPr>
        <w:t xml:space="preserve"> </w:t>
      </w:r>
      <w:r w:rsidR="00572737" w:rsidRPr="00572737">
        <w:rPr>
          <w:sz w:val="32"/>
          <w:szCs w:val="32"/>
          <w:lang w:val="es-ES_tradnl"/>
        </w:rPr>
        <w:t>objetivo</w:t>
      </w:r>
      <w:r>
        <w:rPr>
          <w:sz w:val="32"/>
          <w:szCs w:val="32"/>
          <w:lang w:val="es-ES_tradnl"/>
        </w:rPr>
        <w:t xml:space="preserve"> es</w:t>
      </w:r>
      <w:r w:rsidR="00572737" w:rsidRPr="00572737">
        <w:rPr>
          <w:sz w:val="32"/>
          <w:szCs w:val="32"/>
          <w:lang w:val="es-ES_tradnl"/>
        </w:rPr>
        <w:t xml:space="preserve"> suministrar elementos de reflexión sobre las noticias falsas en los medios tradicionales y sociales</w:t>
      </w:r>
      <w:r>
        <w:rPr>
          <w:sz w:val="32"/>
          <w:szCs w:val="32"/>
          <w:lang w:val="es-ES_tradnl"/>
        </w:rPr>
        <w:t>, y plantear propuestas de acción para</w:t>
      </w:r>
      <w:r w:rsidR="00572737" w:rsidRPr="00572737">
        <w:rPr>
          <w:sz w:val="32"/>
          <w:szCs w:val="32"/>
          <w:lang w:val="es-ES_tradnl"/>
        </w:rPr>
        <w:t xml:space="preserve"> hacer frente a sus consecuencias políticas y sociales.  </w:t>
      </w:r>
    </w:p>
    <w:p w:rsidR="00B24955" w:rsidRDefault="002959FC" w:rsidP="002959FC">
      <w:pPr>
        <w:jc w:val="both"/>
        <w:rPr>
          <w:sz w:val="32"/>
          <w:szCs w:val="32"/>
          <w:lang w:val="es-ES_tradnl"/>
        </w:rPr>
      </w:pPr>
      <w:r>
        <w:rPr>
          <w:sz w:val="32"/>
          <w:szCs w:val="32"/>
          <w:lang w:val="es-ES_tradnl"/>
        </w:rPr>
        <w:t xml:space="preserve">La UE se va adaptando </w:t>
      </w:r>
      <w:r w:rsidR="00650938" w:rsidRPr="00650938">
        <w:rPr>
          <w:sz w:val="32"/>
          <w:szCs w:val="32"/>
          <w:lang w:val="es-ES_tradnl"/>
        </w:rPr>
        <w:t>a los nuevos acontecimientos</w:t>
      </w:r>
      <w:r w:rsidR="00B24955">
        <w:rPr>
          <w:sz w:val="32"/>
          <w:szCs w:val="32"/>
          <w:lang w:val="es-ES_tradnl"/>
        </w:rPr>
        <w:t>,</w:t>
      </w:r>
      <w:r w:rsidR="00650938" w:rsidRPr="00650938">
        <w:rPr>
          <w:sz w:val="32"/>
          <w:szCs w:val="32"/>
          <w:lang w:val="es-ES_tradnl"/>
        </w:rPr>
        <w:t xml:space="preserve"> actualizando y poniendo a disposición nuevas herramientas</w:t>
      </w:r>
      <w:r>
        <w:rPr>
          <w:sz w:val="32"/>
          <w:szCs w:val="32"/>
          <w:lang w:val="es-ES_tradnl"/>
        </w:rPr>
        <w:t xml:space="preserve">. </w:t>
      </w:r>
      <w:r w:rsidR="00CB23F6">
        <w:rPr>
          <w:sz w:val="32"/>
          <w:szCs w:val="32"/>
          <w:lang w:val="es-ES_tradnl"/>
        </w:rPr>
        <w:t>Pero</w:t>
      </w:r>
      <w:r w:rsidR="00B24955">
        <w:rPr>
          <w:sz w:val="32"/>
          <w:szCs w:val="32"/>
          <w:lang w:val="es-ES_tradnl"/>
        </w:rPr>
        <w:t>,</w:t>
      </w:r>
      <w:r w:rsidR="00CB23F6">
        <w:rPr>
          <w:sz w:val="32"/>
          <w:szCs w:val="32"/>
          <w:lang w:val="es-ES_tradnl"/>
        </w:rPr>
        <w:t xml:space="preserve"> a</w:t>
      </w:r>
      <w:r w:rsidR="00781E5B" w:rsidRPr="00EA350B">
        <w:rPr>
          <w:sz w:val="32"/>
          <w:szCs w:val="32"/>
          <w:lang w:val="es-ES_tradnl"/>
        </w:rPr>
        <w:t xml:space="preserve"> pesar de lo conseguido, es necesario seguir trabajando</w:t>
      </w:r>
      <w:r w:rsidR="00650938">
        <w:rPr>
          <w:sz w:val="32"/>
          <w:szCs w:val="32"/>
          <w:lang w:val="es-ES_tradnl"/>
        </w:rPr>
        <w:t>.</w:t>
      </w:r>
      <w:r w:rsidRPr="002959FC">
        <w:rPr>
          <w:sz w:val="32"/>
          <w:szCs w:val="32"/>
          <w:lang w:val="es-ES_tradnl"/>
        </w:rPr>
        <w:t xml:space="preserve"> </w:t>
      </w:r>
      <w:r w:rsidR="00B24955">
        <w:rPr>
          <w:sz w:val="32"/>
          <w:szCs w:val="32"/>
          <w:lang w:val="es-ES_tradnl"/>
        </w:rPr>
        <w:t xml:space="preserve">A diario, sin descanso y sin complejos. </w:t>
      </w:r>
      <w:r w:rsidRPr="002959FC">
        <w:rPr>
          <w:sz w:val="32"/>
          <w:szCs w:val="32"/>
          <w:lang w:val="es-ES_tradnl"/>
        </w:rPr>
        <w:t>Si los Estados Miembros tienen la voluntad política, entonces la Unión Europea podrá hacer más y mejores estrategias contra el terrorismo.</w:t>
      </w:r>
      <w:r w:rsidR="00A544C8">
        <w:rPr>
          <w:sz w:val="32"/>
          <w:szCs w:val="32"/>
          <w:lang w:val="es-ES_tradnl"/>
        </w:rPr>
        <w:t xml:space="preserve"> </w:t>
      </w:r>
      <w:r w:rsidR="00B24955">
        <w:rPr>
          <w:sz w:val="32"/>
          <w:szCs w:val="32"/>
          <w:lang w:val="es-ES_tradnl"/>
        </w:rPr>
        <w:t xml:space="preserve">Y aquí es donde, de nuevo, me gustaría volver al eje central de esta ponencia. </w:t>
      </w:r>
    </w:p>
    <w:p w:rsidR="005E2E5B" w:rsidRDefault="00781779" w:rsidP="00460732">
      <w:pPr>
        <w:jc w:val="both"/>
        <w:rPr>
          <w:sz w:val="32"/>
          <w:szCs w:val="32"/>
          <w:lang w:val="es-ES_tradnl"/>
        </w:rPr>
      </w:pPr>
      <w:r w:rsidRPr="00B24955">
        <w:rPr>
          <w:sz w:val="32"/>
          <w:szCs w:val="32"/>
          <w:lang w:val="es-ES_tradnl"/>
        </w:rPr>
        <w:t>Pese a la cantidad de datos que se intercambian entre los servicios de información</w:t>
      </w:r>
      <w:r w:rsidR="00B24955">
        <w:rPr>
          <w:sz w:val="32"/>
          <w:szCs w:val="32"/>
          <w:lang w:val="es-ES_tradnl"/>
        </w:rPr>
        <w:t xml:space="preserve"> europeos</w:t>
      </w:r>
      <w:r w:rsidRPr="00B24955">
        <w:rPr>
          <w:bCs/>
          <w:sz w:val="32"/>
          <w:szCs w:val="32"/>
          <w:lang w:val="es-ES_tradnl"/>
        </w:rPr>
        <w:t xml:space="preserve">, </w:t>
      </w:r>
      <w:r w:rsidR="00B24955">
        <w:rPr>
          <w:bCs/>
          <w:sz w:val="32"/>
          <w:szCs w:val="32"/>
          <w:lang w:val="es-ES_tradnl"/>
        </w:rPr>
        <w:t>no disponemos de</w:t>
      </w:r>
      <w:r w:rsidRPr="00B24955">
        <w:rPr>
          <w:bCs/>
          <w:sz w:val="32"/>
          <w:szCs w:val="32"/>
          <w:lang w:val="es-ES_tradnl"/>
        </w:rPr>
        <w:t xml:space="preserve"> una verdadera inteligencia común</w:t>
      </w:r>
      <w:r w:rsidR="00B24955">
        <w:rPr>
          <w:bCs/>
          <w:sz w:val="32"/>
          <w:szCs w:val="32"/>
          <w:lang w:val="es-ES_tradnl"/>
        </w:rPr>
        <w:t>. Como recordarán, f</w:t>
      </w:r>
      <w:r w:rsidR="00650938" w:rsidRPr="00650938">
        <w:rPr>
          <w:sz w:val="32"/>
          <w:szCs w:val="32"/>
          <w:lang w:val="es-ES_tradnl"/>
        </w:rPr>
        <w:t xml:space="preserve">ue </w:t>
      </w:r>
      <w:r w:rsidR="00A96957">
        <w:rPr>
          <w:sz w:val="32"/>
          <w:szCs w:val="32"/>
          <w:lang w:val="es-ES_tradnl"/>
        </w:rPr>
        <w:t xml:space="preserve">precisamente </w:t>
      </w:r>
      <w:r w:rsidR="002959FC">
        <w:rPr>
          <w:sz w:val="32"/>
          <w:szCs w:val="32"/>
          <w:lang w:val="es-ES_tradnl"/>
        </w:rPr>
        <w:t>un</w:t>
      </w:r>
      <w:r w:rsidR="00650938" w:rsidRPr="00650938">
        <w:rPr>
          <w:sz w:val="32"/>
          <w:szCs w:val="32"/>
          <w:lang w:val="es-ES_tradnl"/>
        </w:rPr>
        <w:t xml:space="preserve"> español</w:t>
      </w:r>
      <w:r w:rsidR="002959FC">
        <w:rPr>
          <w:sz w:val="32"/>
          <w:szCs w:val="32"/>
          <w:lang w:val="es-ES_tradnl"/>
        </w:rPr>
        <w:t>,</w:t>
      </w:r>
      <w:r w:rsidR="00650938" w:rsidRPr="00650938">
        <w:rPr>
          <w:sz w:val="32"/>
          <w:szCs w:val="32"/>
          <w:lang w:val="es-ES_tradnl"/>
        </w:rPr>
        <w:t xml:space="preserve"> </w:t>
      </w:r>
      <w:r w:rsidR="00650938" w:rsidRPr="00CD6021">
        <w:rPr>
          <w:bCs/>
          <w:sz w:val="32"/>
          <w:szCs w:val="32"/>
          <w:lang w:val="es-ES_tradnl"/>
        </w:rPr>
        <w:t>Javier Solana</w:t>
      </w:r>
      <w:r w:rsidR="002959FC">
        <w:rPr>
          <w:sz w:val="32"/>
          <w:szCs w:val="32"/>
          <w:lang w:val="es-ES_tradnl"/>
        </w:rPr>
        <w:t xml:space="preserve">, </w:t>
      </w:r>
      <w:r w:rsidR="00650938" w:rsidRPr="00650938">
        <w:rPr>
          <w:sz w:val="32"/>
          <w:szCs w:val="32"/>
          <w:lang w:val="es-ES_tradnl"/>
        </w:rPr>
        <w:t xml:space="preserve">quien </w:t>
      </w:r>
      <w:r w:rsidR="00E046A0">
        <w:rPr>
          <w:sz w:val="32"/>
          <w:szCs w:val="32"/>
          <w:lang w:val="es-ES_tradnl"/>
        </w:rPr>
        <w:t xml:space="preserve">promovió </w:t>
      </w:r>
      <w:r w:rsidR="00650938" w:rsidRPr="00650938">
        <w:rPr>
          <w:sz w:val="32"/>
          <w:szCs w:val="32"/>
          <w:lang w:val="es-ES_tradnl"/>
        </w:rPr>
        <w:t>el INTCEN (el Centro de Análisis de la Inteligencia, en sus siglas</w:t>
      </w:r>
      <w:r w:rsidR="002959FC">
        <w:rPr>
          <w:sz w:val="32"/>
          <w:szCs w:val="32"/>
          <w:lang w:val="es-ES_tradnl"/>
        </w:rPr>
        <w:t xml:space="preserve"> en inglés) tras el 11-S. E</w:t>
      </w:r>
      <w:r w:rsidR="00E046A0">
        <w:rPr>
          <w:sz w:val="32"/>
          <w:szCs w:val="32"/>
          <w:lang w:val="es-ES_tradnl"/>
        </w:rPr>
        <w:t>ste</w:t>
      </w:r>
      <w:r w:rsidR="002959FC">
        <w:rPr>
          <w:sz w:val="32"/>
          <w:szCs w:val="32"/>
          <w:lang w:val="es-ES_tradnl"/>
        </w:rPr>
        <w:t xml:space="preserve"> </w:t>
      </w:r>
      <w:r w:rsidR="00E046A0">
        <w:rPr>
          <w:sz w:val="32"/>
          <w:szCs w:val="32"/>
          <w:lang w:val="es-ES_tradnl"/>
        </w:rPr>
        <w:t xml:space="preserve">Centro </w:t>
      </w:r>
      <w:r w:rsidR="00B24955">
        <w:rPr>
          <w:sz w:val="32"/>
          <w:szCs w:val="32"/>
          <w:lang w:val="es-ES_tradnl"/>
        </w:rPr>
        <w:t>fue concebido</w:t>
      </w:r>
      <w:r w:rsidR="002959FC">
        <w:rPr>
          <w:sz w:val="32"/>
          <w:szCs w:val="32"/>
          <w:lang w:val="es-ES_tradnl"/>
        </w:rPr>
        <w:t xml:space="preserve"> como</w:t>
      </w:r>
      <w:r w:rsidR="00650938" w:rsidRPr="00650938">
        <w:rPr>
          <w:sz w:val="32"/>
          <w:szCs w:val="32"/>
          <w:lang w:val="es-ES_tradnl"/>
        </w:rPr>
        <w:t xml:space="preserve"> </w:t>
      </w:r>
      <w:r w:rsidR="00B24955">
        <w:rPr>
          <w:sz w:val="32"/>
          <w:szCs w:val="32"/>
          <w:lang w:val="es-ES_tradnl"/>
        </w:rPr>
        <w:t xml:space="preserve">un </w:t>
      </w:r>
      <w:r w:rsidR="00650938" w:rsidRPr="00650938">
        <w:rPr>
          <w:sz w:val="32"/>
          <w:szCs w:val="32"/>
          <w:lang w:val="es-ES_tradnl"/>
        </w:rPr>
        <w:t xml:space="preserve">foro donde el espionaje francés, alemán, español o británico </w:t>
      </w:r>
      <w:r w:rsidR="00A96957" w:rsidRPr="00650938">
        <w:rPr>
          <w:sz w:val="32"/>
          <w:szCs w:val="32"/>
          <w:lang w:val="es-ES_tradnl"/>
        </w:rPr>
        <w:t>intercambiase</w:t>
      </w:r>
      <w:r w:rsidR="00650938">
        <w:rPr>
          <w:sz w:val="32"/>
          <w:szCs w:val="32"/>
          <w:lang w:val="es-ES_tradnl"/>
        </w:rPr>
        <w:t xml:space="preserve"> información. </w:t>
      </w:r>
      <w:r w:rsidR="00B24955">
        <w:rPr>
          <w:sz w:val="32"/>
          <w:szCs w:val="32"/>
          <w:lang w:val="es-ES_tradnl"/>
        </w:rPr>
        <w:t>Cierto es que ese planteamiento seguía adoleciendo del espíritu de “club de unos pocos”. Pero, d</w:t>
      </w:r>
      <w:r w:rsidR="00A96957">
        <w:rPr>
          <w:sz w:val="32"/>
          <w:szCs w:val="32"/>
          <w:lang w:val="es-ES_tradnl"/>
        </w:rPr>
        <w:t>esde entonces</w:t>
      </w:r>
      <w:r w:rsidR="00B24955">
        <w:rPr>
          <w:sz w:val="32"/>
          <w:szCs w:val="32"/>
          <w:lang w:val="es-ES_tradnl"/>
        </w:rPr>
        <w:t>,</w:t>
      </w:r>
      <w:r w:rsidR="00A96957">
        <w:rPr>
          <w:sz w:val="32"/>
          <w:szCs w:val="32"/>
          <w:lang w:val="es-ES_tradnl"/>
        </w:rPr>
        <w:t xml:space="preserve"> hemos avanzado mucho en armonización y cooperación. </w:t>
      </w:r>
      <w:r w:rsidR="00B24955">
        <w:rPr>
          <w:sz w:val="32"/>
          <w:szCs w:val="32"/>
          <w:lang w:val="es-ES_tradnl"/>
        </w:rPr>
        <w:t>No obstante, sigue pareciendo</w:t>
      </w:r>
      <w:r w:rsidR="00AD0284">
        <w:rPr>
          <w:sz w:val="32"/>
          <w:szCs w:val="32"/>
          <w:lang w:val="es-ES_tradnl"/>
        </w:rPr>
        <w:t xml:space="preserve"> que</w:t>
      </w:r>
      <w:r w:rsidR="00650938">
        <w:rPr>
          <w:sz w:val="32"/>
          <w:szCs w:val="32"/>
          <w:lang w:val="es-ES_tradnl"/>
        </w:rPr>
        <w:t xml:space="preserve"> ir más allá </w:t>
      </w:r>
      <w:r w:rsidR="00AD0284">
        <w:rPr>
          <w:sz w:val="32"/>
          <w:szCs w:val="32"/>
          <w:lang w:val="es-ES_tradnl"/>
        </w:rPr>
        <w:t xml:space="preserve">genera recelos </w:t>
      </w:r>
      <w:r w:rsidR="00B24955">
        <w:rPr>
          <w:sz w:val="32"/>
          <w:szCs w:val="32"/>
          <w:lang w:val="es-ES_tradnl"/>
        </w:rPr>
        <w:t>nacionales</w:t>
      </w:r>
      <w:r w:rsidR="00AD0284">
        <w:rPr>
          <w:sz w:val="32"/>
          <w:szCs w:val="32"/>
          <w:lang w:val="es-ES_tradnl"/>
        </w:rPr>
        <w:t xml:space="preserve"> para algunos Estados miembro</w:t>
      </w:r>
      <w:r w:rsidR="00B24955">
        <w:rPr>
          <w:sz w:val="32"/>
          <w:szCs w:val="32"/>
          <w:lang w:val="es-ES_tradnl"/>
        </w:rPr>
        <w:t>s</w:t>
      </w:r>
      <w:r w:rsidR="00650938" w:rsidRPr="00650938">
        <w:rPr>
          <w:sz w:val="32"/>
          <w:szCs w:val="32"/>
          <w:lang w:val="es-ES_tradnl"/>
        </w:rPr>
        <w:t xml:space="preserve">. </w:t>
      </w:r>
      <w:r w:rsidR="00650938" w:rsidRPr="00B24955">
        <w:rPr>
          <w:sz w:val="32"/>
          <w:szCs w:val="32"/>
          <w:lang w:val="es-ES_tradnl"/>
        </w:rPr>
        <w:t>El Tratado de Lisboa estipula que la seguridad nacional es competencia de cada socio.</w:t>
      </w:r>
      <w:r w:rsidR="00650938" w:rsidRPr="00650938">
        <w:rPr>
          <w:sz w:val="32"/>
          <w:szCs w:val="32"/>
          <w:lang w:val="es-ES_tradnl"/>
        </w:rPr>
        <w:t xml:space="preserve"> Es decir, </w:t>
      </w:r>
      <w:r w:rsidR="00650938" w:rsidRPr="00650938">
        <w:rPr>
          <w:bCs/>
          <w:sz w:val="32"/>
          <w:szCs w:val="32"/>
          <w:lang w:val="es-ES_tradnl"/>
        </w:rPr>
        <w:t xml:space="preserve">Berlín, Londres o Madrid </w:t>
      </w:r>
      <w:r w:rsidR="00AD0284">
        <w:rPr>
          <w:bCs/>
          <w:sz w:val="32"/>
          <w:szCs w:val="32"/>
          <w:lang w:val="es-ES_tradnl"/>
        </w:rPr>
        <w:t>mantienen</w:t>
      </w:r>
      <w:r w:rsidR="00650938" w:rsidRPr="00650938">
        <w:rPr>
          <w:bCs/>
          <w:sz w:val="32"/>
          <w:szCs w:val="32"/>
          <w:lang w:val="es-ES_tradnl"/>
        </w:rPr>
        <w:t xml:space="preserve"> sus propios servicios de inteligencia</w:t>
      </w:r>
      <w:r w:rsidR="00650938" w:rsidRPr="00650938">
        <w:rPr>
          <w:sz w:val="32"/>
          <w:szCs w:val="32"/>
          <w:lang w:val="es-ES_tradnl"/>
        </w:rPr>
        <w:t>.</w:t>
      </w:r>
      <w:r w:rsidR="00B24955">
        <w:rPr>
          <w:sz w:val="32"/>
          <w:szCs w:val="32"/>
          <w:lang w:val="es-ES_tradnl"/>
        </w:rPr>
        <w:t xml:space="preserve"> Pero, como en otros ámbitos, estos planteamientos se pueden cambiar si, como es el </w:t>
      </w:r>
      <w:r w:rsidR="00B24955">
        <w:rPr>
          <w:sz w:val="32"/>
          <w:szCs w:val="32"/>
          <w:lang w:val="es-ES_tradnl"/>
        </w:rPr>
        <w:lastRenderedPageBreak/>
        <w:t xml:space="preserve">caso, la prioridad es estar a la altura de las circunstancias y necesidades cambiantes, y </w:t>
      </w:r>
      <w:r w:rsidR="00AD0284">
        <w:rPr>
          <w:sz w:val="32"/>
          <w:szCs w:val="32"/>
          <w:lang w:val="es-ES_tradnl"/>
        </w:rPr>
        <w:t>si existe la voluntad política por parte de los Estados miembros.</w:t>
      </w:r>
    </w:p>
    <w:p w:rsidR="00781779" w:rsidRPr="005E2E5B" w:rsidRDefault="005E2E5B" w:rsidP="00781779">
      <w:pPr>
        <w:jc w:val="both"/>
        <w:rPr>
          <w:b/>
          <w:sz w:val="32"/>
          <w:szCs w:val="32"/>
          <w:lang w:val="es-ES_tradnl"/>
        </w:rPr>
      </w:pPr>
      <w:r>
        <w:rPr>
          <w:sz w:val="32"/>
          <w:szCs w:val="32"/>
          <w:lang w:val="es-ES_tradnl"/>
        </w:rPr>
        <w:t xml:space="preserve">Hay una cantinela que insiste en que es imposible una inteligencia común europea, porque cada país debe preservar su interés de seguridad nacional. Pero lo cierto es que es fácil rebatir ese “no puede existir”, porque ya existe el germen. Y se llama </w:t>
      </w:r>
      <w:r w:rsidR="00AD0284">
        <w:rPr>
          <w:sz w:val="32"/>
          <w:szCs w:val="32"/>
          <w:lang w:val="es-ES_tradnl"/>
        </w:rPr>
        <w:t xml:space="preserve"> </w:t>
      </w:r>
      <w:r w:rsidR="00CB23F6" w:rsidRPr="005E2E5B">
        <w:rPr>
          <w:b/>
          <w:sz w:val="32"/>
          <w:szCs w:val="32"/>
          <w:lang w:val="es-ES_tradnl"/>
        </w:rPr>
        <w:t>Centro Europeo de Lucha contra el Terrorismo</w:t>
      </w:r>
      <w:r w:rsidRPr="005E2E5B">
        <w:rPr>
          <w:b/>
          <w:sz w:val="32"/>
          <w:szCs w:val="32"/>
          <w:lang w:val="es-ES_tradnl"/>
        </w:rPr>
        <w:t xml:space="preserve">. Este Centro </w:t>
      </w:r>
      <w:r w:rsidR="00781779" w:rsidRPr="005E2E5B">
        <w:rPr>
          <w:b/>
          <w:sz w:val="32"/>
          <w:szCs w:val="32"/>
          <w:lang w:val="es-ES_tradnl"/>
        </w:rPr>
        <w:t>Especializado</w:t>
      </w:r>
      <w:r w:rsidRPr="005E2E5B">
        <w:rPr>
          <w:b/>
          <w:sz w:val="32"/>
          <w:szCs w:val="32"/>
          <w:lang w:val="es-ES_tradnl"/>
        </w:rPr>
        <w:t>, creado en 2016</w:t>
      </w:r>
      <w:r w:rsidR="00781779" w:rsidRPr="005E2E5B">
        <w:rPr>
          <w:b/>
          <w:sz w:val="32"/>
          <w:szCs w:val="32"/>
          <w:lang w:val="es-ES_tradnl"/>
        </w:rPr>
        <w:t xml:space="preserve"> dentro de EUROPOL</w:t>
      </w:r>
      <w:r>
        <w:rPr>
          <w:b/>
          <w:sz w:val="32"/>
          <w:szCs w:val="32"/>
          <w:lang w:val="es-ES_tradnl"/>
        </w:rPr>
        <w:t>,</w:t>
      </w:r>
      <w:r w:rsidR="00CB23F6" w:rsidRPr="005E2E5B">
        <w:rPr>
          <w:b/>
          <w:sz w:val="32"/>
          <w:szCs w:val="32"/>
          <w:lang w:val="es-ES_tradnl"/>
        </w:rPr>
        <w:t xml:space="preserve"> </w:t>
      </w:r>
      <w:r>
        <w:rPr>
          <w:sz w:val="32"/>
          <w:szCs w:val="32"/>
          <w:lang w:val="es-ES_tradnl"/>
        </w:rPr>
        <w:t xml:space="preserve">se ha convertido de facto en una plataforma para depositar y recuperar información de inteligencia contra el terrorismo, avalada por el rigor, la confidencialidad  y la garantía de seguridad de </w:t>
      </w:r>
      <w:proofErr w:type="spellStart"/>
      <w:r>
        <w:rPr>
          <w:sz w:val="32"/>
          <w:szCs w:val="32"/>
          <w:lang w:val="es-ES_tradnl"/>
        </w:rPr>
        <w:t>Europol</w:t>
      </w:r>
      <w:proofErr w:type="spellEnd"/>
      <w:r>
        <w:rPr>
          <w:sz w:val="32"/>
          <w:szCs w:val="32"/>
          <w:lang w:val="es-ES_tradnl"/>
        </w:rPr>
        <w:t>.</w:t>
      </w:r>
      <w:r w:rsidR="003D74CC">
        <w:rPr>
          <w:sz w:val="32"/>
          <w:szCs w:val="32"/>
          <w:lang w:val="es-ES_tradnl"/>
        </w:rPr>
        <w:t xml:space="preserve"> </w:t>
      </w:r>
      <w:r>
        <w:rPr>
          <w:sz w:val="32"/>
          <w:szCs w:val="32"/>
          <w:lang w:val="es-ES_tradnl"/>
        </w:rPr>
        <w:t xml:space="preserve">La agencia </w:t>
      </w:r>
      <w:proofErr w:type="spellStart"/>
      <w:r w:rsidR="00781779">
        <w:rPr>
          <w:sz w:val="32"/>
          <w:szCs w:val="32"/>
          <w:lang w:val="es-ES_tradnl"/>
        </w:rPr>
        <w:t>Europo</w:t>
      </w:r>
      <w:r w:rsidR="00AD0284">
        <w:rPr>
          <w:sz w:val="32"/>
          <w:szCs w:val="32"/>
          <w:lang w:val="es-ES_tradnl"/>
        </w:rPr>
        <w:t>l</w:t>
      </w:r>
      <w:proofErr w:type="spellEnd"/>
      <w:r w:rsidR="00AD0284">
        <w:rPr>
          <w:sz w:val="32"/>
          <w:szCs w:val="32"/>
          <w:lang w:val="es-ES_tradnl"/>
        </w:rPr>
        <w:t xml:space="preserve"> ha mejorado mucho su utilidad. Sobre todo a</w:t>
      </w:r>
      <w:r w:rsidR="00781779">
        <w:rPr>
          <w:sz w:val="32"/>
          <w:szCs w:val="32"/>
          <w:lang w:val="es-ES_tradnl"/>
        </w:rPr>
        <w:t xml:space="preserve"> partir del 1 de mayo de 2017</w:t>
      </w:r>
      <w:r>
        <w:rPr>
          <w:sz w:val="32"/>
          <w:szCs w:val="32"/>
          <w:lang w:val="es-ES_tradnl"/>
        </w:rPr>
        <w:t>, cuando</w:t>
      </w:r>
      <w:r w:rsidR="00781779">
        <w:rPr>
          <w:sz w:val="32"/>
          <w:szCs w:val="32"/>
          <w:lang w:val="es-ES_tradnl"/>
        </w:rPr>
        <w:t xml:space="preserve"> entró en vigor </w:t>
      </w:r>
      <w:r>
        <w:rPr>
          <w:sz w:val="32"/>
          <w:szCs w:val="32"/>
          <w:lang w:val="es-ES_tradnl"/>
        </w:rPr>
        <w:t>su</w:t>
      </w:r>
      <w:r w:rsidR="00781779">
        <w:rPr>
          <w:sz w:val="32"/>
          <w:szCs w:val="32"/>
          <w:lang w:val="es-ES_tradnl"/>
        </w:rPr>
        <w:t xml:space="preserve"> </w:t>
      </w:r>
      <w:r w:rsidR="00781779" w:rsidRPr="00781779">
        <w:rPr>
          <w:sz w:val="32"/>
          <w:szCs w:val="32"/>
          <w:lang w:val="es-ES_tradnl"/>
        </w:rPr>
        <w:t xml:space="preserve">nuevo marco jurídico, el Reglamento (UE) 2016/794 relativo a la Agencia de la Unión Europea para la </w:t>
      </w:r>
      <w:r w:rsidR="00781779">
        <w:rPr>
          <w:sz w:val="32"/>
          <w:szCs w:val="32"/>
          <w:lang w:val="es-ES_tradnl"/>
        </w:rPr>
        <w:t>Cooperación Policial (EUROPOL). En base a este</w:t>
      </w:r>
      <w:r w:rsidR="00781779" w:rsidRPr="00781779">
        <w:rPr>
          <w:sz w:val="32"/>
          <w:szCs w:val="32"/>
          <w:lang w:val="es-ES_tradnl"/>
        </w:rPr>
        <w:t xml:space="preserve"> nuevo marco jurídico, los Estados Miembros están obligados a cooperar y a su vez a apoyar a EUROPOL e</w:t>
      </w:r>
      <w:r w:rsidR="00781779">
        <w:rPr>
          <w:sz w:val="32"/>
          <w:szCs w:val="32"/>
          <w:lang w:val="es-ES_tradnl"/>
        </w:rPr>
        <w:t xml:space="preserve">n el desempeño de sus funciones. </w:t>
      </w:r>
      <w:r w:rsidR="00781779" w:rsidRPr="005E2E5B">
        <w:rPr>
          <w:b/>
          <w:sz w:val="32"/>
          <w:szCs w:val="32"/>
          <w:lang w:val="es-ES_tradnl"/>
        </w:rPr>
        <w:t>El Art. 7, ap.6, letra a) establece expresamente que los Estados Miembros suministrarán a EUROPOL la información necesaria para que la Agencia pueda cumplir sus objetivos.</w:t>
      </w:r>
      <w:r w:rsidR="00781779" w:rsidRPr="005E2E5B">
        <w:rPr>
          <w:b/>
          <w:bCs/>
          <w:sz w:val="32"/>
          <w:szCs w:val="32"/>
          <w:lang w:val="es-ES_tradnl"/>
        </w:rPr>
        <w:t xml:space="preserve"> </w:t>
      </w:r>
    </w:p>
    <w:p w:rsidR="005E2E5B" w:rsidRPr="006A2BF2" w:rsidRDefault="005E2E5B" w:rsidP="005E2E5B">
      <w:pPr>
        <w:jc w:val="both"/>
        <w:rPr>
          <w:sz w:val="32"/>
          <w:szCs w:val="32"/>
          <w:lang w:val="es-ES_tradnl"/>
        </w:rPr>
      </w:pPr>
      <w:r>
        <w:rPr>
          <w:sz w:val="32"/>
          <w:szCs w:val="32"/>
          <w:lang w:val="es-ES_tradnl"/>
        </w:rPr>
        <w:t>También l</w:t>
      </w:r>
      <w:r w:rsidR="00781779" w:rsidRPr="00781779">
        <w:rPr>
          <w:sz w:val="32"/>
          <w:szCs w:val="32"/>
          <w:lang w:val="es-ES_tradnl"/>
        </w:rPr>
        <w:t>a Comisión Europea</w:t>
      </w:r>
      <w:r>
        <w:rPr>
          <w:sz w:val="32"/>
          <w:szCs w:val="32"/>
          <w:lang w:val="es-ES_tradnl"/>
        </w:rPr>
        <w:t xml:space="preserve"> avanza en este sentido, pues</w:t>
      </w:r>
      <w:r w:rsidR="00AD0284">
        <w:rPr>
          <w:sz w:val="32"/>
          <w:szCs w:val="32"/>
          <w:lang w:val="es-ES_tradnl"/>
        </w:rPr>
        <w:t xml:space="preserve"> </w:t>
      </w:r>
      <w:r w:rsidR="00781779" w:rsidRPr="00781779">
        <w:rPr>
          <w:sz w:val="32"/>
          <w:szCs w:val="32"/>
          <w:lang w:val="es-ES_tradnl"/>
        </w:rPr>
        <w:t xml:space="preserve">insiste en apoyar a EUROPOL para seguir reforzando sus altas capacidades de lucha contra el terrorismo, tráfico ilícito de migrantes y </w:t>
      </w:r>
      <w:proofErr w:type="spellStart"/>
      <w:r w:rsidR="00781779" w:rsidRPr="00781779">
        <w:rPr>
          <w:sz w:val="32"/>
          <w:szCs w:val="32"/>
          <w:lang w:val="es-ES_tradnl"/>
        </w:rPr>
        <w:t>ciberdelincuencia</w:t>
      </w:r>
      <w:proofErr w:type="spellEnd"/>
      <w:r>
        <w:rPr>
          <w:sz w:val="32"/>
          <w:szCs w:val="32"/>
          <w:lang w:val="es-ES_tradnl"/>
        </w:rPr>
        <w:t>, y c</w:t>
      </w:r>
      <w:r w:rsidR="00781779" w:rsidRPr="00781779">
        <w:rPr>
          <w:sz w:val="32"/>
          <w:szCs w:val="32"/>
          <w:lang w:val="es-ES_tradnl"/>
        </w:rPr>
        <w:t>onsidera indispensable el acceso de EUROPOL a una serie de bases de datos fundamentales de las Aut</w:t>
      </w:r>
      <w:r w:rsidR="00AD0284">
        <w:rPr>
          <w:sz w:val="32"/>
          <w:szCs w:val="32"/>
          <w:lang w:val="es-ES_tradnl"/>
        </w:rPr>
        <w:t>oridades Nacionales Competentes. E</w:t>
      </w:r>
      <w:r w:rsidR="00781779" w:rsidRPr="00781779">
        <w:rPr>
          <w:sz w:val="32"/>
          <w:szCs w:val="32"/>
          <w:lang w:val="es-ES_tradnl"/>
        </w:rPr>
        <w:t>n este sentido “anima a los Estados Miembros a que faciliten algún tipo de núcleo de intercambio de información a fin de crear una plataforma en la que las autoridades que obtengan información relacionada con el terrorismo u otras amenazas para la seguridad puedan compartirla con las autoridades policiales y judiciales</w:t>
      </w:r>
      <w:r w:rsidR="00AD0284">
        <w:rPr>
          <w:sz w:val="32"/>
          <w:szCs w:val="32"/>
          <w:lang w:val="es-ES_tradnl"/>
        </w:rPr>
        <w:t>”.</w:t>
      </w:r>
      <w:r>
        <w:rPr>
          <w:sz w:val="32"/>
          <w:szCs w:val="32"/>
          <w:lang w:val="es-ES_tradnl"/>
        </w:rPr>
        <w:t xml:space="preserve"> Traducido: necesitamos identificar y </w:t>
      </w:r>
      <w:r>
        <w:rPr>
          <w:sz w:val="32"/>
          <w:szCs w:val="32"/>
          <w:lang w:val="es-ES_tradnl"/>
        </w:rPr>
        <w:lastRenderedPageBreak/>
        <w:t xml:space="preserve">homologar los interlocutores nacionales para </w:t>
      </w:r>
      <w:r w:rsidRPr="00781779">
        <w:rPr>
          <w:sz w:val="32"/>
          <w:szCs w:val="32"/>
          <w:lang w:val="es-ES_tradnl"/>
        </w:rPr>
        <w:t xml:space="preserve">armonización criterios y </w:t>
      </w:r>
      <w:r>
        <w:rPr>
          <w:sz w:val="32"/>
          <w:szCs w:val="32"/>
          <w:lang w:val="es-ES_tradnl"/>
        </w:rPr>
        <w:t>consolidar este núcleo de inteligencia común.</w:t>
      </w:r>
      <w:r w:rsidR="007A1F3C">
        <w:rPr>
          <w:sz w:val="32"/>
          <w:szCs w:val="32"/>
          <w:lang w:val="es-ES_tradnl"/>
        </w:rPr>
        <w:t xml:space="preserve"> En la cual, por cierto, España debería d</w:t>
      </w:r>
      <w:r w:rsidR="006A2BF2">
        <w:rPr>
          <w:sz w:val="32"/>
          <w:szCs w:val="32"/>
          <w:lang w:val="es-ES_tradnl"/>
        </w:rPr>
        <w:t xml:space="preserve">ejar su impronta como referente en coordinación de fuerzas policiales y de inteligencia en la lucha eficaz contra el terrorismo. De momento, al frente del </w:t>
      </w:r>
      <w:r w:rsidR="006A2BF2" w:rsidRPr="006A2BF2">
        <w:rPr>
          <w:sz w:val="32"/>
          <w:szCs w:val="32"/>
          <w:lang w:val="es-ES_tradnl"/>
        </w:rPr>
        <w:t>Centro Europeo de Lucha contra el Terrorismo tenemos al Coronel de la Guardia Civil Manuel Navarrete</w:t>
      </w:r>
      <w:r w:rsidR="006A2BF2">
        <w:rPr>
          <w:sz w:val="32"/>
          <w:szCs w:val="32"/>
          <w:lang w:val="es-ES_tradnl"/>
        </w:rPr>
        <w:t xml:space="preserve">, cuya trayectoria dentro de </w:t>
      </w:r>
      <w:proofErr w:type="spellStart"/>
      <w:r w:rsidR="006A2BF2">
        <w:rPr>
          <w:sz w:val="32"/>
          <w:szCs w:val="32"/>
          <w:lang w:val="es-ES_tradnl"/>
        </w:rPr>
        <w:t>Europol</w:t>
      </w:r>
      <w:proofErr w:type="spellEnd"/>
      <w:r w:rsidR="006A2BF2">
        <w:rPr>
          <w:sz w:val="32"/>
          <w:szCs w:val="32"/>
          <w:lang w:val="es-ES_tradnl"/>
        </w:rPr>
        <w:t xml:space="preserve"> ha marcado un antes y un después en la Agencia</w:t>
      </w:r>
      <w:r w:rsidR="006A2BF2" w:rsidRPr="006A2BF2">
        <w:rPr>
          <w:sz w:val="32"/>
          <w:szCs w:val="32"/>
          <w:lang w:val="es-ES_tradnl"/>
        </w:rPr>
        <w:t>.</w:t>
      </w:r>
    </w:p>
    <w:p w:rsidR="00650938" w:rsidRDefault="00724A4F" w:rsidP="007E43A0">
      <w:pPr>
        <w:jc w:val="both"/>
        <w:rPr>
          <w:sz w:val="32"/>
          <w:szCs w:val="32"/>
          <w:lang w:val="es-ES_tradnl"/>
        </w:rPr>
      </w:pPr>
      <w:r w:rsidRPr="00EA350B">
        <w:rPr>
          <w:sz w:val="32"/>
          <w:szCs w:val="32"/>
          <w:lang w:val="es-ES_tradnl"/>
        </w:rPr>
        <w:t xml:space="preserve">No es posible </w:t>
      </w:r>
      <w:r w:rsidR="00A544C8">
        <w:rPr>
          <w:sz w:val="32"/>
          <w:szCs w:val="32"/>
          <w:lang w:val="es-ES_tradnl"/>
        </w:rPr>
        <w:t>garantizar</w:t>
      </w:r>
      <w:r w:rsidRPr="00EA350B">
        <w:rPr>
          <w:sz w:val="32"/>
          <w:szCs w:val="32"/>
          <w:lang w:val="es-ES_tradnl"/>
        </w:rPr>
        <w:t xml:space="preserve"> una </w:t>
      </w:r>
      <w:r w:rsidR="00781779" w:rsidRPr="00EA350B">
        <w:rPr>
          <w:sz w:val="32"/>
          <w:szCs w:val="32"/>
          <w:lang w:val="es-ES_tradnl"/>
        </w:rPr>
        <w:t xml:space="preserve">sociedad </w:t>
      </w:r>
      <w:r w:rsidR="00781779">
        <w:rPr>
          <w:sz w:val="32"/>
          <w:szCs w:val="32"/>
          <w:lang w:val="es-ES_tradnl"/>
        </w:rPr>
        <w:t>al</w:t>
      </w:r>
      <w:r w:rsidR="0095407D">
        <w:rPr>
          <w:sz w:val="32"/>
          <w:szCs w:val="32"/>
          <w:lang w:val="es-ES_tradnl"/>
        </w:rPr>
        <w:t xml:space="preserve"> </w:t>
      </w:r>
      <w:r w:rsidRPr="00EA350B">
        <w:rPr>
          <w:sz w:val="32"/>
          <w:szCs w:val="32"/>
          <w:lang w:val="es-ES_tradnl"/>
        </w:rPr>
        <w:t>100 % segura, pero sí es posible trabajar más y mejor para complica</w:t>
      </w:r>
      <w:r w:rsidR="00650938">
        <w:rPr>
          <w:sz w:val="32"/>
          <w:szCs w:val="32"/>
          <w:lang w:val="es-ES_tradnl"/>
        </w:rPr>
        <w:t xml:space="preserve">r la tarea de los terroristas. </w:t>
      </w:r>
      <w:r w:rsidR="00650938" w:rsidRPr="00650938">
        <w:rPr>
          <w:sz w:val="32"/>
          <w:szCs w:val="32"/>
          <w:lang w:val="es-ES_tradnl"/>
        </w:rPr>
        <w:t>El terrorismo se define por el uso sistemático del terror para lograr objetivos políticos, presionar y coaccionar sociedades y gobiernos e imponerles condiciones. No cabe duda</w:t>
      </w:r>
      <w:r w:rsidR="006A2BF2">
        <w:rPr>
          <w:sz w:val="32"/>
          <w:szCs w:val="32"/>
          <w:lang w:val="es-ES_tradnl"/>
        </w:rPr>
        <w:t xml:space="preserve"> de</w:t>
      </w:r>
      <w:r w:rsidR="00650938" w:rsidRPr="00650938">
        <w:rPr>
          <w:sz w:val="32"/>
          <w:szCs w:val="32"/>
          <w:lang w:val="es-ES_tradnl"/>
        </w:rPr>
        <w:t xml:space="preserve"> que tenemos que activar todos los mecanismos de seguridad y prevención para comb</w:t>
      </w:r>
      <w:r w:rsidR="006A2BF2">
        <w:rPr>
          <w:sz w:val="32"/>
          <w:szCs w:val="32"/>
          <w:lang w:val="es-ES_tradnl"/>
        </w:rPr>
        <w:t>a</w:t>
      </w:r>
      <w:r w:rsidR="00650938" w:rsidRPr="00650938">
        <w:rPr>
          <w:sz w:val="32"/>
          <w:szCs w:val="32"/>
          <w:lang w:val="es-ES_tradnl"/>
        </w:rPr>
        <w:t xml:space="preserve">tirlo de forma coordinada y unificada, porque </w:t>
      </w:r>
      <w:r w:rsidR="006A2BF2">
        <w:rPr>
          <w:sz w:val="32"/>
          <w:szCs w:val="32"/>
          <w:lang w:val="es-ES_tradnl"/>
        </w:rPr>
        <w:t>son</w:t>
      </w:r>
      <w:r w:rsidR="00650938" w:rsidRPr="00650938">
        <w:rPr>
          <w:sz w:val="32"/>
          <w:szCs w:val="32"/>
          <w:lang w:val="es-ES_tradnl"/>
        </w:rPr>
        <w:t xml:space="preserve"> </w:t>
      </w:r>
      <w:r w:rsidR="006A2BF2">
        <w:rPr>
          <w:sz w:val="32"/>
          <w:szCs w:val="32"/>
          <w:lang w:val="es-ES_tradnl"/>
        </w:rPr>
        <w:t>nuestros derechos y libertades los que están en juego.</w:t>
      </w:r>
      <w:r w:rsidR="00CD6021">
        <w:rPr>
          <w:sz w:val="32"/>
          <w:szCs w:val="32"/>
          <w:lang w:val="es-ES_tradnl"/>
        </w:rPr>
        <w:t xml:space="preserve"> </w:t>
      </w:r>
      <w:r w:rsidR="00650938" w:rsidRPr="00650938">
        <w:rPr>
          <w:sz w:val="32"/>
          <w:szCs w:val="32"/>
          <w:lang w:val="es-ES_tradnl"/>
        </w:rPr>
        <w:t>Por eso, la pregunta que nos hacemos es: ¿Puede Europa vencer al terrorismo? Yo creo que sí, desde luego. Pero necesitamos sin demora</w:t>
      </w:r>
      <w:r w:rsidR="006A2BF2">
        <w:rPr>
          <w:sz w:val="32"/>
          <w:szCs w:val="32"/>
          <w:lang w:val="es-ES_tradnl"/>
        </w:rPr>
        <w:t xml:space="preserve"> consolidar</w:t>
      </w:r>
      <w:r w:rsidR="00650938" w:rsidRPr="00650938">
        <w:rPr>
          <w:sz w:val="32"/>
          <w:szCs w:val="32"/>
          <w:lang w:val="es-ES_tradnl"/>
        </w:rPr>
        <w:t xml:space="preserve"> tres </w:t>
      </w:r>
      <w:r w:rsidR="006A2BF2">
        <w:rPr>
          <w:sz w:val="32"/>
          <w:szCs w:val="32"/>
          <w:lang w:val="es-ES_tradnl"/>
        </w:rPr>
        <w:t>pilares sobre las que basarnos</w:t>
      </w:r>
      <w:r w:rsidR="00650938" w:rsidRPr="00650938">
        <w:rPr>
          <w:sz w:val="32"/>
          <w:szCs w:val="32"/>
          <w:lang w:val="es-ES_tradnl"/>
        </w:rPr>
        <w:t>:</w:t>
      </w:r>
    </w:p>
    <w:p w:rsidR="00650938" w:rsidRDefault="00650938" w:rsidP="007E43A0">
      <w:pPr>
        <w:jc w:val="both"/>
        <w:rPr>
          <w:sz w:val="32"/>
          <w:szCs w:val="32"/>
          <w:lang w:val="es-ES_tradnl"/>
        </w:rPr>
      </w:pPr>
      <w:r w:rsidRPr="00650938">
        <w:rPr>
          <w:sz w:val="32"/>
          <w:szCs w:val="32"/>
          <w:lang w:val="es-ES_tradnl"/>
        </w:rPr>
        <w:t xml:space="preserve"> 1) una política exterior y de seguridad </w:t>
      </w:r>
      <w:r w:rsidR="006A2BF2">
        <w:rPr>
          <w:sz w:val="32"/>
          <w:szCs w:val="32"/>
          <w:lang w:val="es-ES_tradnl"/>
        </w:rPr>
        <w:t>común</w:t>
      </w:r>
      <w:r w:rsidRPr="00650938">
        <w:rPr>
          <w:sz w:val="32"/>
          <w:szCs w:val="32"/>
          <w:lang w:val="es-ES_tradnl"/>
        </w:rPr>
        <w:t xml:space="preserve"> </w:t>
      </w:r>
    </w:p>
    <w:p w:rsidR="00650938" w:rsidRDefault="00650938" w:rsidP="007E43A0">
      <w:pPr>
        <w:jc w:val="both"/>
        <w:rPr>
          <w:sz w:val="32"/>
          <w:szCs w:val="32"/>
          <w:lang w:val="es-ES_tradnl"/>
        </w:rPr>
      </w:pPr>
      <w:r w:rsidRPr="00650938">
        <w:rPr>
          <w:sz w:val="32"/>
          <w:szCs w:val="32"/>
          <w:lang w:val="es-ES_tradnl"/>
        </w:rPr>
        <w:t xml:space="preserve">2) un servicio de inteligencia europeo conjunto y eficaz. </w:t>
      </w:r>
    </w:p>
    <w:p w:rsidR="0019655D" w:rsidRDefault="006A2BF2" w:rsidP="007E43A0">
      <w:pPr>
        <w:jc w:val="both"/>
        <w:rPr>
          <w:sz w:val="32"/>
          <w:szCs w:val="32"/>
          <w:lang w:val="es-ES_tradnl"/>
        </w:rPr>
      </w:pPr>
      <w:r>
        <w:rPr>
          <w:sz w:val="32"/>
          <w:szCs w:val="32"/>
          <w:lang w:val="es-ES_tradnl"/>
        </w:rPr>
        <w:t xml:space="preserve">3) y unas </w:t>
      </w:r>
      <w:r w:rsidR="00650938" w:rsidRPr="00650938">
        <w:rPr>
          <w:sz w:val="32"/>
          <w:szCs w:val="32"/>
          <w:lang w:val="es-ES_tradnl"/>
        </w:rPr>
        <w:t>políticas europeas comunes para prevenir, detectar e intervenir en los procesos de radicalización.</w:t>
      </w:r>
    </w:p>
    <w:p w:rsidR="006A2BF2" w:rsidRDefault="006A2BF2" w:rsidP="007E43A0">
      <w:pPr>
        <w:jc w:val="both"/>
        <w:rPr>
          <w:sz w:val="32"/>
          <w:szCs w:val="32"/>
          <w:lang w:val="es-ES_tradnl"/>
        </w:rPr>
      </w:pPr>
      <w:r>
        <w:rPr>
          <w:sz w:val="32"/>
          <w:szCs w:val="32"/>
          <w:lang w:val="es-ES_tradnl"/>
        </w:rPr>
        <w:t>Para mí, y con esto concluyo, una aportación operativa esencial a este pilar será la activación de una Plataforma Europea de Ciudades contra la Radicalización dentro de la UE. Se trata de una iniciativa que promuevo desde hace tres años y que está a punto de hacerse realidad. Una red que sistematice y dé estructura y sostenibilidad a los múltiples casos de éxito de ciudades de toda Europa que desarrollan planes estratégicos contra la radicalización, como el de Málaga.</w:t>
      </w:r>
    </w:p>
    <w:p w:rsidR="00FD738B" w:rsidRPr="00AD0284" w:rsidRDefault="0019655D" w:rsidP="007E43A0">
      <w:pPr>
        <w:jc w:val="both"/>
        <w:rPr>
          <w:sz w:val="32"/>
          <w:szCs w:val="32"/>
          <w:lang w:val="es-ES_tradnl"/>
        </w:rPr>
      </w:pPr>
      <w:r>
        <w:rPr>
          <w:sz w:val="32"/>
          <w:szCs w:val="32"/>
          <w:lang w:val="es-ES_tradnl"/>
        </w:rPr>
        <w:lastRenderedPageBreak/>
        <w:t>Muchas gracias</w:t>
      </w:r>
      <w:r w:rsidR="006A2BF2">
        <w:rPr>
          <w:sz w:val="32"/>
          <w:szCs w:val="32"/>
          <w:lang w:val="es-ES_tradnl"/>
        </w:rPr>
        <w:t xml:space="preserve"> por su atención</w:t>
      </w:r>
      <w:r>
        <w:rPr>
          <w:sz w:val="32"/>
          <w:szCs w:val="32"/>
          <w:lang w:val="es-ES_tradnl"/>
        </w:rPr>
        <w:t>.</w:t>
      </w:r>
    </w:p>
    <w:sectPr w:rsidR="00FD738B" w:rsidRPr="00AD0284" w:rsidSect="003956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065"/>
    <w:multiLevelType w:val="multilevel"/>
    <w:tmpl w:val="320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16C27"/>
    <w:multiLevelType w:val="hybridMultilevel"/>
    <w:tmpl w:val="A2B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7219CF"/>
    <w:multiLevelType w:val="hybridMultilevel"/>
    <w:tmpl w:val="C250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2063F"/>
    <w:multiLevelType w:val="hybridMultilevel"/>
    <w:tmpl w:val="434E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D41583"/>
    <w:multiLevelType w:val="multilevel"/>
    <w:tmpl w:val="D284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D738B"/>
    <w:rsid w:val="000A4ED4"/>
    <w:rsid w:val="0019655D"/>
    <w:rsid w:val="001B4FF5"/>
    <w:rsid w:val="00213DA7"/>
    <w:rsid w:val="002959FC"/>
    <w:rsid w:val="00395683"/>
    <w:rsid w:val="003D74CC"/>
    <w:rsid w:val="00460732"/>
    <w:rsid w:val="0048422D"/>
    <w:rsid w:val="004C5DAA"/>
    <w:rsid w:val="00506301"/>
    <w:rsid w:val="00507372"/>
    <w:rsid w:val="00511515"/>
    <w:rsid w:val="00572737"/>
    <w:rsid w:val="005E2E5B"/>
    <w:rsid w:val="00650938"/>
    <w:rsid w:val="006A2BF2"/>
    <w:rsid w:val="006F2B26"/>
    <w:rsid w:val="00724A4F"/>
    <w:rsid w:val="00733290"/>
    <w:rsid w:val="00781779"/>
    <w:rsid w:val="00781E5B"/>
    <w:rsid w:val="007859AD"/>
    <w:rsid w:val="007A1F3C"/>
    <w:rsid w:val="007A60AF"/>
    <w:rsid w:val="007C4A57"/>
    <w:rsid w:val="007E43A0"/>
    <w:rsid w:val="00807EB5"/>
    <w:rsid w:val="00822308"/>
    <w:rsid w:val="008E3C8C"/>
    <w:rsid w:val="00901A66"/>
    <w:rsid w:val="0095407D"/>
    <w:rsid w:val="00A544C8"/>
    <w:rsid w:val="00A96957"/>
    <w:rsid w:val="00AD0284"/>
    <w:rsid w:val="00B14455"/>
    <w:rsid w:val="00B24955"/>
    <w:rsid w:val="00B5098C"/>
    <w:rsid w:val="00C52EA3"/>
    <w:rsid w:val="00CB23F6"/>
    <w:rsid w:val="00CD6021"/>
    <w:rsid w:val="00DA3CEA"/>
    <w:rsid w:val="00E046A0"/>
    <w:rsid w:val="00EA350B"/>
    <w:rsid w:val="00F611EC"/>
    <w:rsid w:val="00FA6BE2"/>
    <w:rsid w:val="00FB6F92"/>
    <w:rsid w:val="00FD73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1E5B"/>
    <w:rPr>
      <w:color w:val="0563C1" w:themeColor="hyperlink"/>
      <w:u w:val="single"/>
    </w:rPr>
  </w:style>
  <w:style w:type="paragraph" w:styleId="Prrafodelista">
    <w:name w:val="List Paragraph"/>
    <w:basedOn w:val="Normal"/>
    <w:uiPriority w:val="34"/>
    <w:qFormat/>
    <w:rsid w:val="00724A4F"/>
    <w:pPr>
      <w:ind w:left="720"/>
      <w:contextualSpacing/>
    </w:pPr>
  </w:style>
  <w:style w:type="paragraph" w:styleId="NormalWeb">
    <w:name w:val="Normal (Web)"/>
    <w:basedOn w:val="Normal"/>
    <w:uiPriority w:val="99"/>
    <w:semiHidden/>
    <w:unhideWhenUsed/>
    <w:rsid w:val="00A96957"/>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073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3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790822">
      <w:bodyDiv w:val="1"/>
      <w:marLeft w:val="0"/>
      <w:marRight w:val="0"/>
      <w:marTop w:val="0"/>
      <w:marBottom w:val="0"/>
      <w:divBdr>
        <w:top w:val="none" w:sz="0" w:space="0" w:color="auto"/>
        <w:left w:val="none" w:sz="0" w:space="0" w:color="auto"/>
        <w:bottom w:val="none" w:sz="0" w:space="0" w:color="auto"/>
        <w:right w:val="none" w:sz="0" w:space="0" w:color="auto"/>
      </w:divBdr>
      <w:divsChild>
        <w:div w:id="236672333">
          <w:marLeft w:val="0"/>
          <w:marRight w:val="0"/>
          <w:marTop w:val="0"/>
          <w:marBottom w:val="0"/>
          <w:divBdr>
            <w:top w:val="none" w:sz="0" w:space="0" w:color="auto"/>
            <w:left w:val="none" w:sz="0" w:space="0" w:color="auto"/>
            <w:bottom w:val="none" w:sz="0" w:space="0" w:color="auto"/>
            <w:right w:val="none" w:sz="0" w:space="0" w:color="auto"/>
          </w:divBdr>
        </w:div>
      </w:divsChild>
    </w:div>
    <w:div w:id="240215221">
      <w:bodyDiv w:val="1"/>
      <w:marLeft w:val="0"/>
      <w:marRight w:val="0"/>
      <w:marTop w:val="0"/>
      <w:marBottom w:val="0"/>
      <w:divBdr>
        <w:top w:val="none" w:sz="0" w:space="0" w:color="auto"/>
        <w:left w:val="none" w:sz="0" w:space="0" w:color="auto"/>
        <w:bottom w:val="none" w:sz="0" w:space="0" w:color="auto"/>
        <w:right w:val="none" w:sz="0" w:space="0" w:color="auto"/>
      </w:divBdr>
    </w:div>
    <w:div w:id="484514385">
      <w:bodyDiv w:val="1"/>
      <w:marLeft w:val="0"/>
      <w:marRight w:val="0"/>
      <w:marTop w:val="0"/>
      <w:marBottom w:val="0"/>
      <w:divBdr>
        <w:top w:val="none" w:sz="0" w:space="0" w:color="auto"/>
        <w:left w:val="none" w:sz="0" w:space="0" w:color="auto"/>
        <w:bottom w:val="none" w:sz="0" w:space="0" w:color="auto"/>
        <w:right w:val="none" w:sz="0" w:space="0" w:color="auto"/>
      </w:divBdr>
      <w:divsChild>
        <w:div w:id="986931948">
          <w:marLeft w:val="0"/>
          <w:marRight w:val="0"/>
          <w:marTop w:val="0"/>
          <w:marBottom w:val="0"/>
          <w:divBdr>
            <w:top w:val="none" w:sz="0" w:space="0" w:color="auto"/>
            <w:left w:val="none" w:sz="0" w:space="0" w:color="auto"/>
            <w:bottom w:val="none" w:sz="0" w:space="0" w:color="auto"/>
            <w:right w:val="none" w:sz="0" w:space="0" w:color="auto"/>
          </w:divBdr>
        </w:div>
      </w:divsChild>
    </w:div>
    <w:div w:id="493378422">
      <w:bodyDiv w:val="1"/>
      <w:marLeft w:val="0"/>
      <w:marRight w:val="0"/>
      <w:marTop w:val="0"/>
      <w:marBottom w:val="0"/>
      <w:divBdr>
        <w:top w:val="none" w:sz="0" w:space="0" w:color="auto"/>
        <w:left w:val="none" w:sz="0" w:space="0" w:color="auto"/>
        <w:bottom w:val="none" w:sz="0" w:space="0" w:color="auto"/>
        <w:right w:val="none" w:sz="0" w:space="0" w:color="auto"/>
      </w:divBdr>
    </w:div>
    <w:div w:id="848101973">
      <w:bodyDiv w:val="1"/>
      <w:marLeft w:val="0"/>
      <w:marRight w:val="0"/>
      <w:marTop w:val="0"/>
      <w:marBottom w:val="0"/>
      <w:divBdr>
        <w:top w:val="none" w:sz="0" w:space="0" w:color="auto"/>
        <w:left w:val="none" w:sz="0" w:space="0" w:color="auto"/>
        <w:bottom w:val="none" w:sz="0" w:space="0" w:color="auto"/>
        <w:right w:val="none" w:sz="0" w:space="0" w:color="auto"/>
      </w:divBdr>
    </w:div>
    <w:div w:id="1658530324">
      <w:bodyDiv w:val="1"/>
      <w:marLeft w:val="0"/>
      <w:marRight w:val="0"/>
      <w:marTop w:val="0"/>
      <w:marBottom w:val="0"/>
      <w:divBdr>
        <w:top w:val="none" w:sz="0" w:space="0" w:color="auto"/>
        <w:left w:val="none" w:sz="0" w:space="0" w:color="auto"/>
        <w:bottom w:val="none" w:sz="0" w:space="0" w:color="auto"/>
        <w:right w:val="none" w:sz="0" w:space="0" w:color="auto"/>
      </w:divBdr>
      <w:divsChild>
        <w:div w:id="864831509">
          <w:marLeft w:val="0"/>
          <w:marRight w:val="0"/>
          <w:marTop w:val="0"/>
          <w:marBottom w:val="0"/>
          <w:divBdr>
            <w:top w:val="none" w:sz="0" w:space="0" w:color="auto"/>
            <w:left w:val="none" w:sz="0" w:space="0" w:color="auto"/>
            <w:bottom w:val="none" w:sz="0" w:space="0" w:color="auto"/>
            <w:right w:val="none" w:sz="0" w:space="0" w:color="auto"/>
          </w:divBdr>
        </w:div>
      </w:divsChild>
    </w:div>
    <w:div w:id="19338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commfrontoffice/publicopinion/index.cfm/Survey/getSurveyDetail/instruments/STANDARD/surveyKy/214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7</Pages>
  <Words>1797</Words>
  <Characters>9888</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11662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CORRALES CIGANDA Javier</dc:creator>
  <cp:lastModifiedBy>BEA</cp:lastModifiedBy>
  <cp:revision>12</cp:revision>
  <cp:lastPrinted>2018-02-24T18:47:00Z</cp:lastPrinted>
  <dcterms:created xsi:type="dcterms:W3CDTF">2018-02-24T11:45:00Z</dcterms:created>
  <dcterms:modified xsi:type="dcterms:W3CDTF">2018-02-24T19:48:00Z</dcterms:modified>
</cp:coreProperties>
</file>